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9B" w:rsidRDefault="00193206" w:rsidP="00193206">
      <w:pPr>
        <w:pStyle w:val="tekstjed"/>
        <w:jc w:val="right"/>
      </w:pPr>
      <w:r>
        <w:t>Projekt</w:t>
      </w:r>
    </w:p>
    <w:p w:rsidR="00D34A9B" w:rsidRDefault="00D34A9B" w:rsidP="00D34A9B">
      <w:pPr>
        <w:jc w:val="center"/>
        <w:rPr>
          <w:b/>
        </w:rPr>
      </w:pPr>
    </w:p>
    <w:p w:rsidR="00D34A9B" w:rsidRDefault="00D34A9B" w:rsidP="00D34A9B">
      <w:pPr>
        <w:pStyle w:val="nagust"/>
      </w:pPr>
      <w:r>
        <w:t>USTAWA</w:t>
      </w:r>
      <w:r>
        <w:br/>
        <w:t>z dnia</w:t>
      </w:r>
      <w:r w:rsidR="00625968">
        <w:tab/>
      </w:r>
      <w:r w:rsidR="00625968">
        <w:tab/>
      </w:r>
      <w:r w:rsidR="00625968">
        <w:tab/>
        <w:t>2012</w:t>
      </w:r>
      <w:r>
        <w:t xml:space="preserve"> r.</w:t>
      </w:r>
    </w:p>
    <w:p w:rsidR="00D34A9B" w:rsidRDefault="00D34A9B" w:rsidP="00D34A9B">
      <w:pPr>
        <w:jc w:val="center"/>
        <w:rPr>
          <w:b/>
        </w:rPr>
      </w:pPr>
    </w:p>
    <w:p w:rsidR="00D34A9B" w:rsidRPr="00D524E4" w:rsidRDefault="00D34A9B" w:rsidP="00D34A9B">
      <w:pPr>
        <w:pStyle w:val="nagust"/>
        <w:rPr>
          <w:vertAlign w:val="superscript"/>
        </w:rPr>
      </w:pPr>
      <w:r>
        <w:t>Prawo pocztowe</w:t>
      </w:r>
      <w:r w:rsidR="00ED04BD" w:rsidRPr="00ED04BD">
        <w:rPr>
          <w:rStyle w:val="Odwoanieprzypisudolnego"/>
          <w:b w:val="0"/>
        </w:rPr>
        <w:footnoteReference w:customMarkFollows="1" w:id="1"/>
        <w:t>1)</w:t>
      </w:r>
      <w:r w:rsidR="00ED04BD">
        <w:rPr>
          <w:rStyle w:val="Odwoanieprzypisudolnego"/>
          <w:b w:val="0"/>
        </w:rPr>
        <w:t>,</w:t>
      </w:r>
      <w:r w:rsidR="00ED04BD" w:rsidRPr="00ED04BD">
        <w:rPr>
          <w:rStyle w:val="Odwoanieprzypisudolnego"/>
          <w:b w:val="0"/>
        </w:rPr>
        <w:footnoteReference w:customMarkFollows="1" w:id="2"/>
        <w:t>2)</w:t>
      </w:r>
    </w:p>
    <w:p w:rsidR="00D34A9B" w:rsidRDefault="00D34A9B" w:rsidP="00D34A9B">
      <w:pPr>
        <w:jc w:val="center"/>
        <w:rPr>
          <w:b/>
        </w:rPr>
      </w:pPr>
    </w:p>
    <w:p w:rsidR="00D34A9B" w:rsidRDefault="00D34A9B" w:rsidP="00D34A9B">
      <w:pPr>
        <w:pStyle w:val="nagrozdz"/>
      </w:pPr>
      <w:r>
        <w:t>Rozdział 1</w:t>
      </w:r>
      <w:r>
        <w:br/>
        <w:t>Przepisy ogólne</w:t>
      </w:r>
    </w:p>
    <w:p w:rsidR="00D34A9B" w:rsidRDefault="00D34A9B" w:rsidP="00D34A9B">
      <w:pPr>
        <w:pStyle w:val="nagart"/>
      </w:pPr>
      <w:r>
        <w:br/>
        <w:t xml:space="preserve">Art. 1. </w:t>
      </w:r>
    </w:p>
    <w:p w:rsidR="00D34A9B" w:rsidRDefault="00D34A9B" w:rsidP="00C150F5">
      <w:pPr>
        <w:pStyle w:val="tekstjed"/>
      </w:pPr>
      <w:r>
        <w:t>Ustawa określa zasady wykonywania działalności gospodarczej polegającej na świadczeniu usług pocztowych w obrocie krajowym lub zagranicznym, zwanej dalej „działalnością pocztową”.</w:t>
      </w:r>
    </w:p>
    <w:p w:rsidR="00D34A9B" w:rsidRDefault="00D34A9B" w:rsidP="00D34A9B">
      <w:pPr>
        <w:pStyle w:val="nagart"/>
      </w:pPr>
      <w:r>
        <w:br/>
        <w:t xml:space="preserve">Art. 2. </w:t>
      </w:r>
    </w:p>
    <w:p w:rsidR="00D34A9B" w:rsidRDefault="00D34A9B" w:rsidP="00D34A9B">
      <w:pPr>
        <w:pStyle w:val="ust"/>
      </w:pPr>
      <w:r>
        <w:t>1. Usługę pocztową stanowi, wykonywane w obrocie krajowym lub zagranicznym, zarobkowe:</w:t>
      </w:r>
    </w:p>
    <w:p w:rsidR="00D34A9B" w:rsidRDefault="00D34A9B" w:rsidP="00D34A9B">
      <w:pPr>
        <w:pStyle w:val="pkt"/>
      </w:pPr>
      <w:r>
        <w:t>1) realizowane łącznie lub rozdzielnie przyjmowanie, sortowanie, doręczanie przesyłek pocztowych oraz druków bezadresowych;</w:t>
      </w:r>
    </w:p>
    <w:p w:rsidR="00D34A9B" w:rsidRDefault="00D34A9B" w:rsidP="00D34A9B">
      <w:pPr>
        <w:pStyle w:val="pkt"/>
      </w:pPr>
      <w:r>
        <w:t>2) przemieszczanie przesyłek pocztowych oraz druków bezadresowych, jeżeli jest wykonywane łącznie z przynajmniej jedną spośród czynności, o których mowa w pkt 1;</w:t>
      </w:r>
    </w:p>
    <w:p w:rsidR="00D34A9B" w:rsidRDefault="00D34A9B" w:rsidP="00D34A9B">
      <w:pPr>
        <w:pStyle w:val="pkt"/>
      </w:pPr>
      <w:r>
        <w:t>3) przesyłanie przesyłek pocztowych przy wykorzystaniu środków komunikacji elektronicznej, jeżeli na etapie przyjmowania, przemieszczania lub doręcz</w:t>
      </w:r>
      <w:r>
        <w:t>a</w:t>
      </w:r>
      <w:r>
        <w:t>nia przekazu informacyjnego przyjmują one fizyczną formę przesyłki list</w:t>
      </w:r>
      <w:r>
        <w:t>o</w:t>
      </w:r>
      <w:r>
        <w:t>wej;</w:t>
      </w:r>
    </w:p>
    <w:p w:rsidR="00D34A9B" w:rsidRDefault="00D34A9B" w:rsidP="00D34A9B">
      <w:pPr>
        <w:pStyle w:val="pkt"/>
      </w:pPr>
      <w:r>
        <w:t>4) prowadzenie punktów wymiany umożliwiających przyjmowanie i wymianę korespondencji między podmiotami korzystającymi z obsługi tych punktów;</w:t>
      </w:r>
    </w:p>
    <w:p w:rsidR="00D34A9B" w:rsidRDefault="00D34A9B" w:rsidP="00D34A9B">
      <w:pPr>
        <w:pStyle w:val="pkt"/>
      </w:pPr>
      <w:r>
        <w:t>5) realizowanie przekazów pocztowych.</w:t>
      </w:r>
    </w:p>
    <w:p w:rsidR="00D34A9B" w:rsidRDefault="00D34A9B" w:rsidP="00D34A9B">
      <w:pPr>
        <w:pStyle w:val="ust"/>
      </w:pPr>
      <w:r>
        <w:t>2. Nie stanowi usługi pocztowej:</w:t>
      </w:r>
    </w:p>
    <w:p w:rsidR="00D34A9B" w:rsidRDefault="00D34A9B" w:rsidP="00D34A9B">
      <w:pPr>
        <w:pStyle w:val="pkt"/>
      </w:pPr>
      <w:r>
        <w:t>1) przemieszczanie i doręczanie własnych przesyłek, jeżeli jest wykonywane bez udziału osób trzecich;</w:t>
      </w:r>
    </w:p>
    <w:p w:rsidR="00D34A9B" w:rsidRDefault="00D34A9B" w:rsidP="00D34A9B">
      <w:pPr>
        <w:pStyle w:val="pkt"/>
      </w:pPr>
      <w:r>
        <w:t>2) przewóz rzeczy innych niż korespondencja, wykonywany na podstawie o</w:t>
      </w:r>
      <w:r>
        <w:t>d</w:t>
      </w:r>
      <w:r>
        <w:t>rębnych przepisów;</w:t>
      </w:r>
    </w:p>
    <w:p w:rsidR="00D34A9B" w:rsidRDefault="00D34A9B" w:rsidP="00D34A9B">
      <w:pPr>
        <w:pStyle w:val="pkt"/>
      </w:pPr>
      <w:r>
        <w:t>3) wzajemna nieodpłatna wymiana korespondencji dokonywana przez wymi</w:t>
      </w:r>
      <w:r>
        <w:t>e</w:t>
      </w:r>
      <w:r>
        <w:t>niające się podmioty;</w:t>
      </w:r>
    </w:p>
    <w:p w:rsidR="00D34A9B" w:rsidRDefault="00D34A9B" w:rsidP="00D34A9B">
      <w:pPr>
        <w:pStyle w:val="pkt"/>
      </w:pPr>
      <w:r>
        <w:t>4) przyjmowanie, sortowanie, przemieszczanie i doręczanie przesyłek przez pocztę specjalną ministra właściwego do spraw wewnętrznych;</w:t>
      </w:r>
    </w:p>
    <w:p w:rsidR="00D34A9B" w:rsidRDefault="00D34A9B" w:rsidP="00D34A9B">
      <w:pPr>
        <w:pStyle w:val="pkt"/>
      </w:pPr>
      <w:r>
        <w:t>5) przyjmowanie, sortowanie, przemieszczanie i doręczanie przesyłek przez wojskową pocztę polową.</w:t>
      </w:r>
    </w:p>
    <w:p w:rsidR="00D34A9B" w:rsidRDefault="00D34A9B" w:rsidP="00D34A9B">
      <w:pPr>
        <w:pStyle w:val="nagart"/>
      </w:pPr>
      <w:r>
        <w:br/>
        <w:t xml:space="preserve">Art. 3. </w:t>
      </w:r>
    </w:p>
    <w:p w:rsidR="00D34A9B" w:rsidRDefault="00D34A9B" w:rsidP="00D34A9B">
      <w:pPr>
        <w:pStyle w:val="art"/>
      </w:pPr>
      <w:r>
        <w:t>Użyte w ustawie określenia oznaczają:</w:t>
      </w:r>
    </w:p>
    <w:p w:rsidR="00D34A9B" w:rsidRPr="0016556A" w:rsidRDefault="00D34A9B" w:rsidP="00D34A9B">
      <w:pPr>
        <w:pStyle w:val="pkt"/>
      </w:pPr>
      <w:r w:rsidRPr="0016556A">
        <w:t xml:space="preserve">1) </w:t>
      </w:r>
      <w:r w:rsidR="00625968" w:rsidRPr="0016556A">
        <w:rPr>
          <w:rFonts w:cs="Arial"/>
        </w:rPr>
        <w:t>adres – oznaczenie miejsca doręczenia przesyłki pocztowej lub kwoty pi</w:t>
      </w:r>
      <w:r w:rsidR="00625968" w:rsidRPr="0016556A">
        <w:rPr>
          <w:rFonts w:cs="Arial"/>
        </w:rPr>
        <w:t>e</w:t>
      </w:r>
      <w:r w:rsidR="00625968" w:rsidRPr="0016556A">
        <w:rPr>
          <w:rFonts w:cs="Arial"/>
        </w:rPr>
        <w:t>niężnej określonej w przekazie pocztowym wskazanego przez nadawcę albo oznaczenie miejsca ich zwrotu do nadawcy</w:t>
      </w:r>
      <w:r w:rsidRPr="0016556A">
        <w:t>;</w:t>
      </w:r>
    </w:p>
    <w:p w:rsidR="00D34A9B" w:rsidRDefault="00D34A9B" w:rsidP="00D34A9B">
      <w:pPr>
        <w:pStyle w:val="pkt"/>
      </w:pPr>
      <w:r>
        <w:t xml:space="preserve">2) adresat – podmiot </w:t>
      </w:r>
      <w:r w:rsidR="00625968">
        <w:t>wskazany</w:t>
      </w:r>
      <w:r>
        <w:t xml:space="preserve"> przez nadawcę jako odbiorca przesyłki poczt</w:t>
      </w:r>
      <w:r>
        <w:t>o</w:t>
      </w:r>
      <w:r>
        <w:t>wej lub kwoty pieniężnej określonej w przekazie pocztowym;</w:t>
      </w:r>
    </w:p>
    <w:p w:rsidR="00D34A9B" w:rsidRDefault="00D34A9B" w:rsidP="00D34A9B">
      <w:pPr>
        <w:pStyle w:val="pkt"/>
      </w:pPr>
      <w:r>
        <w:t>3) agent pocztowy – przedsiębiorcę pośredniczącego na rzecz operatora poc</w:t>
      </w:r>
      <w:r>
        <w:t>z</w:t>
      </w:r>
      <w:r>
        <w:t>towego w zawieraniu z nadawcami umów o świadczenie usług pocztowych lub zawierającego je w imieniu operatora pocztowego;</w:t>
      </w:r>
    </w:p>
    <w:p w:rsidR="00D34A9B" w:rsidRDefault="00D34A9B" w:rsidP="00D34A9B">
      <w:pPr>
        <w:pStyle w:val="pkt"/>
      </w:pPr>
      <w:r>
        <w:t>4) doręczenie – wydanie przesyłki pocztowej lub wypłacenie kwoty pieniężnej określonej w przekazie pocztowym adresatowi, a w przypadkach określ</w:t>
      </w:r>
      <w:r>
        <w:t>o</w:t>
      </w:r>
      <w:r>
        <w:t>nych prawem także innej osobie, lub przekazanie druku bezadresowego zgodnie z umową o świadczenie usługi pocztowej;</w:t>
      </w:r>
    </w:p>
    <w:p w:rsidR="00D34A9B" w:rsidRDefault="00D34A9B" w:rsidP="00D34A9B">
      <w:pPr>
        <w:pStyle w:val="pkt"/>
      </w:pPr>
      <w:r>
        <w:t>5) druk – przesyłkę pocztową zawierającą informację pisemną lub graficzną, zwielokrotnioną za pomocą technik drukarskich lub podobnych, utrwaloną na papierze albo innym materiale używanym w drukarstwie, w tym książkę, katalog, dziennik lub czasopismo;</w:t>
      </w:r>
    </w:p>
    <w:p w:rsidR="00D34A9B" w:rsidRDefault="00D34A9B" w:rsidP="00D34A9B">
      <w:pPr>
        <w:pStyle w:val="pkt"/>
      </w:pPr>
      <w:r>
        <w:t>6) druk bezadresowy – nieopatrzoną oznaczeniem adresata i adresem inform</w:t>
      </w:r>
      <w:r>
        <w:t>a</w:t>
      </w:r>
      <w:r>
        <w:t>cję pisemną lub graficzną, zwielokrotnioną za pomocą technik drukarskich lub podobnych, utrwaloną na papierze albo innym materiale używanym w drukarstwie, w tym książkę, katalog, dziennik lub czasopismo;</w:t>
      </w:r>
    </w:p>
    <w:p w:rsidR="00D34A9B" w:rsidRDefault="00D34A9B" w:rsidP="00D34A9B">
      <w:pPr>
        <w:pStyle w:val="pkt"/>
      </w:pPr>
      <w:r>
        <w:t>7) międzynarodowe przepisy pocztowe – wiążące Rzeczpospolitą Polską umowy międzynarodowe dotyczące świadczenia usług pocztowych oraz wiążące regulaminy Światowego Związku Pocztowego;</w:t>
      </w:r>
    </w:p>
    <w:p w:rsidR="00D34A9B" w:rsidRDefault="00D34A9B" w:rsidP="00D34A9B">
      <w:pPr>
        <w:pStyle w:val="pkt"/>
      </w:pPr>
      <w:r>
        <w:t>8) nadanie – polecenie doręczenia przesyłki pocztowej lub kwoty pieniężnej określonej w przekazie pocztowym oraz przekazania druku bezadresowego zgodnie z umową o świadczenie usługi pocztowej;</w:t>
      </w:r>
    </w:p>
    <w:p w:rsidR="00D34A9B" w:rsidRDefault="00D34A9B" w:rsidP="00D34A9B">
      <w:pPr>
        <w:pStyle w:val="pkt"/>
      </w:pPr>
      <w:r>
        <w:t>9) nadanie na poste restante – polecenie doręczenia przesyłki pocztowej lub wypłacenia adresatowi kwoty pieniężnej określonej w przekazie pocztowym w placówce pocztowej, wskazanej przez nadawcę jako miejsce doręczenia;</w:t>
      </w:r>
    </w:p>
    <w:p w:rsidR="00D34A9B" w:rsidRDefault="00D34A9B" w:rsidP="00D34A9B">
      <w:pPr>
        <w:pStyle w:val="pkt"/>
      </w:pPr>
      <w:r>
        <w:t>10) nadawca – podmiot, który zawarł z operatorem pocztowym umowę o świadczenie usługi pocztowej;</w:t>
      </w:r>
    </w:p>
    <w:p w:rsidR="00D34A9B" w:rsidRPr="00E47650" w:rsidRDefault="00E47650" w:rsidP="00D34A9B">
      <w:pPr>
        <w:pStyle w:val="pkt"/>
        <w:rPr>
          <w:i/>
        </w:rPr>
      </w:pPr>
      <w:r w:rsidRPr="00E47650">
        <w:rPr>
          <w:szCs w:val="24"/>
        </w:rPr>
        <w:t xml:space="preserve">11) nadawca masowy </w:t>
      </w:r>
      <w:r w:rsidR="00E735DB">
        <w:rPr>
          <w:szCs w:val="24"/>
        </w:rPr>
        <w:t>–</w:t>
      </w:r>
      <w:r w:rsidRPr="00E47650">
        <w:rPr>
          <w:szCs w:val="24"/>
        </w:rPr>
        <w:t xml:space="preserve"> nadawcę nadającego przesyłki pocztowe na podstawie umowy </w:t>
      </w:r>
      <w:r w:rsidRPr="00E47650">
        <w:rPr>
          <w:rFonts w:cs="Arial"/>
        </w:rPr>
        <w:t>o świadczenie usługi pocztowej zawartej w formie pisemnej</w:t>
      </w:r>
      <w:r w:rsidRPr="00E47650">
        <w:rPr>
          <w:szCs w:val="24"/>
        </w:rPr>
        <w:t xml:space="preserve"> od chwili przekroczenia liczby  100 000 sztuk przesyłek danego rodzaju w d</w:t>
      </w:r>
      <w:r w:rsidRPr="00E47650">
        <w:rPr>
          <w:szCs w:val="24"/>
        </w:rPr>
        <w:t>a</w:t>
      </w:r>
      <w:r w:rsidRPr="00E47650">
        <w:rPr>
          <w:szCs w:val="24"/>
        </w:rPr>
        <w:t>nym roku kalendarzowym, z wyłączeniem podmiotów zaliczonych do se</w:t>
      </w:r>
      <w:r w:rsidRPr="00E47650">
        <w:rPr>
          <w:szCs w:val="24"/>
        </w:rPr>
        <w:t>k</w:t>
      </w:r>
      <w:r w:rsidRPr="00E47650">
        <w:rPr>
          <w:szCs w:val="24"/>
        </w:rPr>
        <w:t>tora finansów publicznych w rozumieniu ustawy z dnia 27 sierpnia 2009 r. o finansach publicznych (Dz. U. Nr 157, poz. 1240, z późn. zm.</w:t>
      </w:r>
      <w:r w:rsidR="00ED04BD">
        <w:rPr>
          <w:rStyle w:val="Odwoanieprzypisudolnego"/>
          <w:szCs w:val="24"/>
        </w:rPr>
        <w:footnoteReference w:customMarkFollows="1" w:id="3"/>
        <w:t>3)</w:t>
      </w:r>
      <w:r w:rsidRPr="00E47650">
        <w:rPr>
          <w:szCs w:val="24"/>
        </w:rPr>
        <w:t>), przedsi</w:t>
      </w:r>
      <w:r w:rsidRPr="00E47650">
        <w:rPr>
          <w:szCs w:val="24"/>
        </w:rPr>
        <w:t>ę</w:t>
      </w:r>
      <w:r w:rsidRPr="00E47650">
        <w:rPr>
          <w:szCs w:val="24"/>
        </w:rPr>
        <w:t>biorstw użyteczności publicznej, do których stosuje się przepisy ustawy z dnia 25 września 1981 r. o przedsiębiorstwach państwowych (Dz. U. z 2002 r. Nr 112, poz. 981, z późn. zm.</w:t>
      </w:r>
      <w:r w:rsidR="00ED04BD">
        <w:rPr>
          <w:rStyle w:val="Odwoanieprzypisudolnego"/>
          <w:szCs w:val="24"/>
        </w:rPr>
        <w:footnoteReference w:customMarkFollows="1" w:id="4"/>
        <w:t>4)</w:t>
      </w:r>
      <w:r w:rsidRPr="00E47650">
        <w:rPr>
          <w:szCs w:val="24"/>
        </w:rPr>
        <w:t>), oraz państwowego przedsiębiorstwa uż</w:t>
      </w:r>
      <w:r w:rsidRPr="00E47650">
        <w:rPr>
          <w:szCs w:val="24"/>
        </w:rPr>
        <w:t>y</w:t>
      </w:r>
      <w:r w:rsidRPr="00E47650">
        <w:rPr>
          <w:szCs w:val="24"/>
        </w:rPr>
        <w:t>teczności publicznej – „Zakładu Unieszkodliwiania Odpadów Promieni</w:t>
      </w:r>
      <w:r w:rsidRPr="00E47650">
        <w:rPr>
          <w:szCs w:val="24"/>
        </w:rPr>
        <w:t>o</w:t>
      </w:r>
      <w:r w:rsidRPr="00E47650">
        <w:rPr>
          <w:szCs w:val="24"/>
        </w:rPr>
        <w:t>twórczych”;</w:t>
      </w:r>
    </w:p>
    <w:p w:rsidR="00D34A9B" w:rsidRDefault="00D34A9B" w:rsidP="00D34A9B">
      <w:pPr>
        <w:pStyle w:val="pkt"/>
      </w:pPr>
      <w:r>
        <w:t>12) operator pocztowy – przedsiębiorcę uprawnionego do wykonywania dzi</w:t>
      </w:r>
      <w:r>
        <w:t>a</w:t>
      </w:r>
      <w:r>
        <w:t>łalności pocztowej, na podstawie wpisu do rejestru operatorów pocztowych;</w:t>
      </w:r>
    </w:p>
    <w:p w:rsidR="00D34A9B" w:rsidRDefault="00D34A9B" w:rsidP="00D34A9B">
      <w:pPr>
        <w:pStyle w:val="pkt"/>
      </w:pPr>
      <w:r>
        <w:t>13) operator wyznaczony – operatora pocztowego obowiązanego do świadcz</w:t>
      </w:r>
      <w:r>
        <w:t>e</w:t>
      </w:r>
      <w:r>
        <w:t>nia usług powszechnych;</w:t>
      </w:r>
    </w:p>
    <w:p w:rsidR="00D34A9B" w:rsidRDefault="00D34A9B" w:rsidP="00D34A9B">
      <w:pPr>
        <w:pStyle w:val="pkt"/>
      </w:pPr>
      <w:r>
        <w:t>14) paczka pocztowa – przesyłkę rejestrowaną, niebędącą przesyłką listową, o masie do 20 000 g i wymiarach:</w:t>
      </w:r>
    </w:p>
    <w:p w:rsidR="00D34A9B" w:rsidRDefault="00D34A9B" w:rsidP="00D34A9B">
      <w:pPr>
        <w:pStyle w:val="lit"/>
      </w:pPr>
      <w:r>
        <w:t>a) z których żaden nie może przekroczyć 2000 mm albo</w:t>
      </w:r>
    </w:p>
    <w:p w:rsidR="00D34A9B" w:rsidRDefault="00D34A9B" w:rsidP="00D34A9B">
      <w:pPr>
        <w:pStyle w:val="lit"/>
      </w:pPr>
      <w:r>
        <w:t>b) które nie mogą przekroczyć 3000 mm dla sumy długości i największego obwodu mierzonego w innym kierunku niż długość;</w:t>
      </w:r>
    </w:p>
    <w:p w:rsidR="00D34A9B" w:rsidRDefault="00D34A9B" w:rsidP="00D34A9B">
      <w:pPr>
        <w:pStyle w:val="pkt"/>
      </w:pPr>
      <w:r>
        <w:t>15) placówka pocztowa – jednostkę organizacyjną operatora pocztowego lub agenta pocztowego, w której można zawrzeć umowę o świadczenie usługi pocztowej lub która doręcza adresatom przesyłki pocztowe lub kwoty pi</w:t>
      </w:r>
      <w:r>
        <w:t>e</w:t>
      </w:r>
      <w:r>
        <w:t>niężne określone w przekazach pocztowych, albo inne wyodrębnione i oznaczone przez operatora pocztowego miejsce, w którym można zawrzeć umowę o świadczenie usługi pocztowej lub odebrać przesyłkę pocztową lub kwotę pieniężną określoną w przekazie pocztowym;</w:t>
      </w:r>
    </w:p>
    <w:p w:rsidR="00D34A9B" w:rsidRDefault="00D34A9B" w:rsidP="00D34A9B">
      <w:pPr>
        <w:pStyle w:val="pkt"/>
      </w:pPr>
      <w:r>
        <w:t>16) przekaz pocztowy – polecenie doręczenia adresatowi określonej kwoty pieniężnej przez operatora pocztowego;</w:t>
      </w:r>
    </w:p>
    <w:p w:rsidR="00D34A9B" w:rsidRDefault="00D34A9B" w:rsidP="00D34A9B">
      <w:pPr>
        <w:pStyle w:val="pkt"/>
      </w:pPr>
      <w:r>
        <w:t>17) przemieszczanie – p</w:t>
      </w:r>
      <w:r w:rsidR="00A8216D">
        <w:t>rzewóz przesyłek pocztowych,</w:t>
      </w:r>
      <w:r>
        <w:t xml:space="preserve"> druków bezadresowych</w:t>
      </w:r>
      <w:r w:rsidR="00A8216D">
        <w:t xml:space="preserve"> oraz przekazów </w:t>
      </w:r>
      <w:r w:rsidR="0057293A">
        <w:t>pocztowych</w:t>
      </w:r>
      <w:r>
        <w:t xml:space="preserve"> przy wykorzystaniu dowolnych środków tran</w:t>
      </w:r>
      <w:r>
        <w:t>s</w:t>
      </w:r>
      <w:r>
        <w:t>portu;</w:t>
      </w:r>
    </w:p>
    <w:p w:rsidR="00D34A9B" w:rsidRDefault="00D34A9B" w:rsidP="00D34A9B">
      <w:pPr>
        <w:pStyle w:val="pkt"/>
      </w:pPr>
      <w:r>
        <w:t>18) przesyłka dla ociemniałych – przesyłkę z korespondencją lub druk, o masie do 7000 g, w których informacja jest utrwalona pismem wypukłym lub na innym nośniku dostępnym do odczytu przez niewidomych lub ociemni</w:t>
      </w:r>
      <w:r>
        <w:t>a</w:t>
      </w:r>
      <w:r w:rsidR="00A8216D">
        <w:t>łych, nadane</w:t>
      </w:r>
      <w:r>
        <w:t xml:space="preserve"> w sposób umożliwiający sprawdzenie zawartości;</w:t>
      </w:r>
    </w:p>
    <w:p w:rsidR="00625968" w:rsidRPr="00950F9A" w:rsidRDefault="00D34A9B" w:rsidP="00625968">
      <w:pPr>
        <w:pStyle w:val="punkt"/>
        <w:ind w:left="850" w:hanging="425"/>
        <w:rPr>
          <w:rFonts w:eastAsia="Calibri" w:cs="TimesNewRomanPSMT"/>
        </w:rPr>
      </w:pPr>
      <w:r w:rsidRPr="00950F9A">
        <w:t xml:space="preserve">19) </w:t>
      </w:r>
      <w:r w:rsidR="00625968" w:rsidRPr="00950F9A">
        <w:rPr>
          <w:rFonts w:eastAsia="Calibri" w:cs="Times New Roman"/>
          <w:bCs/>
        </w:rPr>
        <w:t xml:space="preserve">przesyłka kurierska – </w:t>
      </w:r>
      <w:r w:rsidR="00625968" w:rsidRPr="00950F9A">
        <w:rPr>
          <w:rFonts w:eastAsia="Calibri" w:cs="TimesNewRomanPSMT"/>
        </w:rPr>
        <w:t xml:space="preserve">przesyłkę listową </w:t>
      </w:r>
      <w:r w:rsidR="00950F9A">
        <w:rPr>
          <w:rFonts w:eastAsia="Calibri" w:cs="TimesNewRomanPSMT"/>
        </w:rPr>
        <w:t xml:space="preserve">będącą przesyłką </w:t>
      </w:r>
      <w:r w:rsidR="00625968" w:rsidRPr="00950F9A">
        <w:rPr>
          <w:rFonts w:eastAsia="Calibri" w:cs="TimesNewRomanPSMT"/>
        </w:rPr>
        <w:t>rejestrowaną lub paczkę pocztową, przyjmowaną, sortowaną, przemieszczaną i doręczaną w sposób łącznie zapewniający:</w:t>
      </w:r>
    </w:p>
    <w:p w:rsidR="00625968" w:rsidRPr="00950F9A" w:rsidRDefault="00625968" w:rsidP="00625968">
      <w:pPr>
        <w:pStyle w:val="litera"/>
        <w:spacing w:line="240" w:lineRule="auto"/>
        <w:rPr>
          <w:rFonts w:eastAsia="Calibri" w:cs="Times New Roman"/>
        </w:rPr>
      </w:pPr>
      <w:r w:rsidRPr="00950F9A">
        <w:t xml:space="preserve">a) </w:t>
      </w:r>
      <w:r w:rsidRPr="00950F9A">
        <w:rPr>
          <w:rFonts w:eastAsia="Calibri" w:cs="Times New Roman"/>
        </w:rPr>
        <w:t>bezpośredni odbiór przesyłki pocztowej od nadawcy,</w:t>
      </w:r>
    </w:p>
    <w:p w:rsidR="00625968" w:rsidRPr="00950F9A" w:rsidRDefault="00625968" w:rsidP="00625968">
      <w:pPr>
        <w:pStyle w:val="litera"/>
        <w:spacing w:line="240" w:lineRule="auto"/>
        <w:rPr>
          <w:rFonts w:eastAsia="Calibri" w:cs="Times New Roman"/>
        </w:rPr>
      </w:pPr>
      <w:r w:rsidRPr="00950F9A">
        <w:t xml:space="preserve">b) </w:t>
      </w:r>
      <w:r w:rsidRPr="00950F9A">
        <w:rPr>
          <w:rFonts w:eastAsia="Calibri" w:cs="Times New Roman"/>
        </w:rPr>
        <w:t>śledzenie przesyłki pocztowej od momentu nadania do doręczenia,</w:t>
      </w:r>
    </w:p>
    <w:p w:rsidR="00625968" w:rsidRPr="00950F9A" w:rsidRDefault="00625968" w:rsidP="00625968">
      <w:pPr>
        <w:pStyle w:val="litera"/>
        <w:spacing w:line="240" w:lineRule="auto"/>
        <w:rPr>
          <w:rFonts w:eastAsia="Calibri" w:cs="Times New Roman"/>
        </w:rPr>
      </w:pPr>
      <w:r w:rsidRPr="00950F9A">
        <w:t xml:space="preserve">c) </w:t>
      </w:r>
      <w:r w:rsidRPr="00950F9A">
        <w:rPr>
          <w:rFonts w:eastAsia="Calibri" w:cs="Times New Roman"/>
        </w:rPr>
        <w:t>doręczenie przesyłki pocztowej w gwarantowanym terminie określ</w:t>
      </w:r>
      <w:r w:rsidRPr="00950F9A">
        <w:rPr>
          <w:rFonts w:eastAsia="Calibri" w:cs="Times New Roman"/>
        </w:rPr>
        <w:t>o</w:t>
      </w:r>
      <w:r w:rsidRPr="00950F9A">
        <w:rPr>
          <w:rFonts w:eastAsia="Calibri" w:cs="Times New Roman"/>
        </w:rPr>
        <w:t>nym w regulaminie świadczenia usług pocztowych lub w umowach o świadczenie usług pocztowych,</w:t>
      </w:r>
    </w:p>
    <w:p w:rsidR="00625968" w:rsidRPr="00950F9A" w:rsidRDefault="00625968" w:rsidP="00625968">
      <w:pPr>
        <w:pStyle w:val="litera"/>
        <w:spacing w:line="240" w:lineRule="auto"/>
        <w:rPr>
          <w:rFonts w:eastAsia="Calibri" w:cs="Times New Roman"/>
        </w:rPr>
      </w:pPr>
      <w:r w:rsidRPr="00950F9A">
        <w:t xml:space="preserve">d) </w:t>
      </w:r>
      <w:r w:rsidRPr="00950F9A">
        <w:rPr>
          <w:rFonts w:eastAsia="Calibri" w:cs="Times New Roman"/>
        </w:rPr>
        <w:t>doręczenie przesyłki pocztowej bezpośrednio do rąk adresata lub osoby uprawnionej do odbioru,</w:t>
      </w:r>
    </w:p>
    <w:p w:rsidR="00D34A9B" w:rsidRPr="00950F9A" w:rsidRDefault="00625968" w:rsidP="00625968">
      <w:pPr>
        <w:pStyle w:val="litera"/>
        <w:spacing w:line="240" w:lineRule="auto"/>
      </w:pPr>
      <w:r w:rsidRPr="00950F9A">
        <w:t xml:space="preserve">e) </w:t>
      </w:r>
      <w:r w:rsidRPr="00950F9A">
        <w:rPr>
          <w:rFonts w:eastAsia="Calibri" w:cs="Times New Roman"/>
        </w:rPr>
        <w:t>uzyskanie pokwitowania odbioru przesyłki pocztowej w formie pise</w:t>
      </w:r>
      <w:r w:rsidRPr="00950F9A">
        <w:rPr>
          <w:rFonts w:eastAsia="Calibri" w:cs="Times New Roman"/>
        </w:rPr>
        <w:t>m</w:t>
      </w:r>
      <w:r w:rsidRPr="00950F9A">
        <w:rPr>
          <w:rFonts w:eastAsia="Calibri" w:cs="Times New Roman"/>
        </w:rPr>
        <w:t>nej lub elektronicznej;</w:t>
      </w:r>
    </w:p>
    <w:p w:rsidR="00D34A9B" w:rsidRDefault="00D34A9B" w:rsidP="00D34A9B">
      <w:pPr>
        <w:pStyle w:val="pkt"/>
      </w:pPr>
      <w:r>
        <w:t>20) przesyłka listowa – przesyłkę</w:t>
      </w:r>
      <w:r w:rsidR="00A8216D">
        <w:t xml:space="preserve"> pocztową</w:t>
      </w:r>
      <w:r>
        <w:t xml:space="preserve"> z korespondencją lub druk, z wył</w:t>
      </w:r>
      <w:r>
        <w:t>ą</w:t>
      </w:r>
      <w:r>
        <w:t>czeniem przesyłek reklamowych;</w:t>
      </w:r>
    </w:p>
    <w:p w:rsidR="00D34A9B" w:rsidRDefault="00D34A9B" w:rsidP="00D34A9B">
      <w:pPr>
        <w:pStyle w:val="pkt"/>
      </w:pPr>
      <w:r>
        <w:t>21) przesyłka pocztowa – rzecz opatrzoną oznaczeniem adresata i adresem, przedłożoną do przyjęcia lub przyjętą przez operatora pocztowego w celu przemieszczenia i doręczenia adresatowi;</w:t>
      </w:r>
    </w:p>
    <w:p w:rsidR="00D34A9B" w:rsidRDefault="00D34A9B" w:rsidP="00D34A9B">
      <w:pPr>
        <w:pStyle w:val="pkt"/>
      </w:pPr>
      <w:r>
        <w:t>22) przesyłka polecona – przesyłkę</w:t>
      </w:r>
      <w:r w:rsidR="00A8216D">
        <w:t xml:space="preserve"> listową</w:t>
      </w:r>
      <w:r>
        <w:t xml:space="preserve"> będącą przesyłką </w:t>
      </w:r>
      <w:r w:rsidR="00A8216D">
        <w:t>rejestrowaną</w:t>
      </w:r>
      <w:r>
        <w:t>, przemieszczaną i doręczaną w sposób zabezpieczający ją przed utratą, uby</w:t>
      </w:r>
      <w:r>
        <w:t>t</w:t>
      </w:r>
      <w:r>
        <w:t>kiem zawartości lub uszkodzeniem;</w:t>
      </w:r>
    </w:p>
    <w:p w:rsidR="00D34A9B" w:rsidRDefault="00D34A9B" w:rsidP="00D34A9B">
      <w:pPr>
        <w:pStyle w:val="pkt"/>
      </w:pPr>
      <w:r>
        <w:t>23) przesyłka rejestrowana – przesyłkę pocztową przyjętą za pokwitowaniem przyjęcia i doręczaną za pokwitowaniem odbioru;</w:t>
      </w:r>
    </w:p>
    <w:p w:rsidR="00D34A9B" w:rsidRDefault="00D34A9B" w:rsidP="00D34A9B">
      <w:pPr>
        <w:pStyle w:val="pkt"/>
      </w:pPr>
      <w:r>
        <w:t>24) przesyłka reklamowa – przesyłkę pocztową nierejestrowaną zawierającą wyłącznie materiał reklamowy, marketingowy lub promocyjny, wysyłaną jednorazowo do co najmniej 50 adresatów, z identyczną zawartością i ide</w:t>
      </w:r>
      <w:r>
        <w:t>n</w:t>
      </w:r>
      <w:r>
        <w:t>tyczną treścią, różniącą się jedynie oznaczeniem adresata, adresem lub i</w:t>
      </w:r>
      <w:r>
        <w:t>n</w:t>
      </w:r>
      <w:r>
        <w:t>nymi danymi zmiennymi niezmieniającymi treści przekazywanej inform</w:t>
      </w:r>
      <w:r>
        <w:t>a</w:t>
      </w:r>
      <w:r>
        <w:t>cji;</w:t>
      </w:r>
    </w:p>
    <w:p w:rsidR="00D34A9B" w:rsidRDefault="00D34A9B" w:rsidP="00D34A9B">
      <w:pPr>
        <w:pStyle w:val="pkt"/>
      </w:pPr>
      <w:r>
        <w:t>25) przesyłka z korespondencją – przesyłkę pocztową niebędącą drukiem, z</w:t>
      </w:r>
      <w:r>
        <w:t>a</w:t>
      </w:r>
      <w:r>
        <w:t>wierającą informację utrwaloną na dowolnym nośniku, w tym utrwaloną p</w:t>
      </w:r>
      <w:r>
        <w:t>i</w:t>
      </w:r>
      <w:r>
        <w:t>smem wypukłym;</w:t>
      </w:r>
    </w:p>
    <w:p w:rsidR="00D34A9B" w:rsidRDefault="00D34A9B" w:rsidP="00D34A9B">
      <w:pPr>
        <w:pStyle w:val="pkt"/>
      </w:pPr>
      <w:r>
        <w:t>26) przesyłka z zadeklarowaną wartością – przesyłkę rejestrowaną, za której utratę, ubytek zawartości lub uszkodzenie operator pocztowy ponosi odp</w:t>
      </w:r>
      <w:r>
        <w:t>o</w:t>
      </w:r>
      <w:r>
        <w:t>wiedzialność do wysokości wartości przesyłki podanej przez nadawcę;</w:t>
      </w:r>
    </w:p>
    <w:p w:rsidR="00D34A9B" w:rsidRDefault="00D34A9B" w:rsidP="00D34A9B">
      <w:pPr>
        <w:pStyle w:val="pkt"/>
      </w:pPr>
      <w:r>
        <w:t>27) rachunkowość regulacyjna – szczególny, w stosunku do rachunkowości prowadzonej na podstawie przepisów ustawy z dnia 29 września 1994 r. o rachunkowości (Dz. U. z 2009 r. Nr 152, poz. 1223, z późn. zm.</w:t>
      </w:r>
      <w:r w:rsidR="00ED04BD">
        <w:rPr>
          <w:rStyle w:val="Odwoanieprzypisudolnego"/>
        </w:rPr>
        <w:footnoteReference w:customMarkFollows="1" w:id="5"/>
        <w:t>5)</w:t>
      </w:r>
      <w:r>
        <w:t>) rodzaj rachunkowości prowadzonej przez operatora wyznaczonego zgodnie z z</w:t>
      </w:r>
      <w:r>
        <w:t>a</w:t>
      </w:r>
      <w:r>
        <w:t>twierdzoną na dany rok obrotowy przez Prezesa Urzędu Komunikacji Ele</w:t>
      </w:r>
      <w:r>
        <w:t>k</w:t>
      </w:r>
      <w:r>
        <w:t>tronicznej instrukcją rachunkowości regulacyjnej;</w:t>
      </w:r>
    </w:p>
    <w:p w:rsidR="00D34A9B" w:rsidRDefault="00D34A9B" w:rsidP="00D34A9B">
      <w:pPr>
        <w:pStyle w:val="pkt"/>
      </w:pPr>
      <w:r>
        <w:t>28) realizowanie przekazu pocztowego – przyjęcie przekazu pocztowego, jego przemieszczenie lub przesłanie oraz doręczenie adresatowi określonej w nim kwoty pieniężnej;</w:t>
      </w:r>
    </w:p>
    <w:p w:rsidR="00D34A9B" w:rsidRDefault="00D34A9B" w:rsidP="00D34A9B">
      <w:pPr>
        <w:pStyle w:val="pkt"/>
      </w:pPr>
      <w:r>
        <w:t>29) sieć pocztowa – system organizacji świadczenia usług pocztowych i wsze</w:t>
      </w:r>
      <w:r>
        <w:t>l</w:t>
      </w:r>
      <w:r>
        <w:t>kiego rodzaju zasoby stosowane przez operatora wyznaczonego, w szcz</w:t>
      </w:r>
      <w:r>
        <w:t>e</w:t>
      </w:r>
      <w:r>
        <w:t>gólności w celu:</w:t>
      </w:r>
    </w:p>
    <w:p w:rsidR="00D34A9B" w:rsidRDefault="00D34A9B" w:rsidP="00D34A9B">
      <w:pPr>
        <w:pStyle w:val="lit"/>
      </w:pPr>
      <w:r>
        <w:t>a) przyjmowania przesyłek pocztowych objętych obowiązkiem świadcz</w:t>
      </w:r>
      <w:r>
        <w:t>e</w:t>
      </w:r>
      <w:r>
        <w:t>nia usług powszechnych z urządzeń, w których przesyłki pocztowe m</w:t>
      </w:r>
      <w:r>
        <w:t>o</w:t>
      </w:r>
      <w:r>
        <w:t>gą być nadawane, w szczególności z nadawczych skrzynek poczt</w:t>
      </w:r>
      <w:r>
        <w:t>o</w:t>
      </w:r>
      <w:r>
        <w:t>wych,</w:t>
      </w:r>
    </w:p>
    <w:p w:rsidR="00D34A9B" w:rsidRDefault="00D34A9B" w:rsidP="00D34A9B">
      <w:pPr>
        <w:pStyle w:val="lit"/>
      </w:pPr>
      <w:r>
        <w:t>b) segregowania i grupowania przesyłek pocztowych objętych obowią</w:t>
      </w:r>
      <w:r>
        <w:t>z</w:t>
      </w:r>
      <w:r>
        <w:t>kiem świadczenia usług powszechnych według ich adresu w celu prz</w:t>
      </w:r>
      <w:r>
        <w:t>e</w:t>
      </w:r>
      <w:r>
        <w:t>mieszczenia z miejsca ich nadania do placówki pocztowej właściwej dla ich doręczenia,</w:t>
      </w:r>
    </w:p>
    <w:p w:rsidR="00D34A9B" w:rsidRDefault="00D34A9B" w:rsidP="00D34A9B">
      <w:pPr>
        <w:pStyle w:val="lit"/>
      </w:pPr>
      <w:r>
        <w:t>c) doręczania przesyłek pocztowych objętych obowiązkiem świadczenia usług powszechnych pod adresy wskazane na tych przesyłkach;</w:t>
      </w:r>
    </w:p>
    <w:p w:rsidR="00D34A9B" w:rsidRDefault="00D34A9B" w:rsidP="00D34A9B">
      <w:pPr>
        <w:pStyle w:val="pkt"/>
      </w:pPr>
      <w:r>
        <w:t>30) usługi wchodzące w zakres usług powszechnych – usługi pocztowe obe</w:t>
      </w:r>
      <w:r>
        <w:t>j</w:t>
      </w:r>
      <w:r>
        <w:t>mujące przesyłki listowe i paczki pocztowe, o wadze i wymiarach określ</w:t>
      </w:r>
      <w:r>
        <w:t>o</w:t>
      </w:r>
      <w:r>
        <w:t>nych dla usług powszechnych, oraz przesyłki dla ociemniałych, nieświa</w:t>
      </w:r>
      <w:r>
        <w:t>d</w:t>
      </w:r>
      <w:r>
        <w:t>czone przez operatora wyznaczonego w ramach obowiązku świadczenia usług powszechnych; do usług wchodzących w zakres usług powszechnych nie zalicza się usług pocztowych polegających na przyjmowaniu, sortow</w:t>
      </w:r>
      <w:r>
        <w:t>a</w:t>
      </w:r>
      <w:r>
        <w:t>niu, przemieszczaniu i doręczaniu przesyłek kurierskich.</w:t>
      </w:r>
    </w:p>
    <w:p w:rsidR="00D34A9B" w:rsidRDefault="00D34A9B" w:rsidP="009F75DB">
      <w:pPr>
        <w:pStyle w:val="tyt"/>
      </w:pPr>
      <w:r>
        <w:br/>
        <w:t xml:space="preserve">Art. 4. </w:t>
      </w:r>
    </w:p>
    <w:p w:rsidR="00D34A9B" w:rsidRPr="0016556A" w:rsidRDefault="00625968" w:rsidP="00D34A9B">
      <w:pPr>
        <w:pStyle w:val="art"/>
      </w:pPr>
      <w:r w:rsidRPr="0016556A">
        <w:rPr>
          <w:rFonts w:eastAsia="Calibri" w:cs="Arial"/>
          <w:szCs w:val="20"/>
        </w:rPr>
        <w:t>Do świadczenia usług pocztowych w obrocie zagranicznym stosuje się przepisy ustawy, jeżeli międzynarodowe przepisy nie stanowią inaczej.</w:t>
      </w:r>
    </w:p>
    <w:p w:rsidR="00D34A9B" w:rsidRDefault="00D34A9B" w:rsidP="004822B9">
      <w:pPr>
        <w:pStyle w:val="tyt"/>
      </w:pPr>
      <w:r>
        <w:br/>
        <w:t xml:space="preserve">Art. 5. </w:t>
      </w:r>
    </w:p>
    <w:p w:rsidR="00D34A9B" w:rsidRDefault="00D34A9B" w:rsidP="00D34A9B">
      <w:pPr>
        <w:pStyle w:val="art"/>
      </w:pPr>
      <w:r>
        <w:t>Zadania z zakresu działalności pocztowej, określone dla zarządów pocztowych lub administracji pocztowych w międzynarodowych przepisach pocztowych, wykonuje operator wyznaczony.</w:t>
      </w:r>
    </w:p>
    <w:p w:rsidR="00D34A9B" w:rsidRDefault="00D34A9B" w:rsidP="00D34A9B">
      <w:pPr>
        <w:jc w:val="center"/>
        <w:rPr>
          <w:b/>
        </w:rPr>
      </w:pPr>
    </w:p>
    <w:p w:rsidR="00D34A9B" w:rsidRDefault="00D34A9B" w:rsidP="00D34A9B">
      <w:pPr>
        <w:pStyle w:val="nagrozdz"/>
      </w:pPr>
      <w:r>
        <w:t>Rozdział 2</w:t>
      </w:r>
      <w:r>
        <w:br/>
        <w:t>Uprawnienie do wykonywania działalności pocztowej</w:t>
      </w:r>
    </w:p>
    <w:p w:rsidR="00D34A9B" w:rsidRDefault="00D34A9B" w:rsidP="00D34A9B">
      <w:pPr>
        <w:pStyle w:val="nagart"/>
      </w:pPr>
      <w:r>
        <w:br/>
        <w:t xml:space="preserve">Art. 6. </w:t>
      </w:r>
    </w:p>
    <w:p w:rsidR="00D34A9B" w:rsidRDefault="00D34A9B" w:rsidP="00D34A9B">
      <w:pPr>
        <w:pStyle w:val="ust"/>
      </w:pPr>
      <w:r>
        <w:t>1. Działalność pocztowa jest działalnością regulowaną w rozumieniu przepisów ustawy z dnia 2 lipca 2004 r. o swobodzie działalności gospodarczej (Dz. U. z 2010 r. Nr 220, poz. 1447, z późn. zm.</w:t>
      </w:r>
      <w:r w:rsidR="00ED04BD">
        <w:rPr>
          <w:rStyle w:val="Odwoanieprzypisudolnego"/>
        </w:rPr>
        <w:footnoteReference w:customMarkFollows="1" w:id="6"/>
        <w:t>6)</w:t>
      </w:r>
      <w:r>
        <w:t>) i wymaga wpisu do rejestru operatorów pocztowych, zwanego dalej „rejestrem”.</w:t>
      </w:r>
    </w:p>
    <w:p w:rsidR="00D34A9B" w:rsidRDefault="00D34A9B" w:rsidP="00D34A9B">
      <w:pPr>
        <w:pStyle w:val="ust"/>
      </w:pPr>
      <w:r>
        <w:t>2. Nie wymaga wpisu do rejestru działalność pocztowa polegająca na przyjmow</w:t>
      </w:r>
      <w:r>
        <w:t>a</w:t>
      </w:r>
      <w:r>
        <w:t>niu, sortowaniu, przemieszczaniu i doręczaniu druków bezadresowych.</w:t>
      </w:r>
    </w:p>
    <w:p w:rsidR="00D34A9B" w:rsidRDefault="00D34A9B" w:rsidP="00D34A9B">
      <w:pPr>
        <w:pStyle w:val="ust"/>
      </w:pPr>
      <w:r>
        <w:t>3. Nie wymaga wpisu do rejestru działalność wykonywana przez agenta pocztow</w:t>
      </w:r>
      <w:r>
        <w:t>e</w:t>
      </w:r>
      <w:r>
        <w:t>go na podstawie umowy agencyjnej, zawartej z operatorem pocztowym.</w:t>
      </w:r>
    </w:p>
    <w:p w:rsidR="00D34A9B" w:rsidRDefault="00D34A9B" w:rsidP="00D34A9B">
      <w:pPr>
        <w:pStyle w:val="ust"/>
      </w:pPr>
      <w:r>
        <w:t>4. Nie wymaga wpisu do rejestru działalność pocztowa wykonywana przez podw</w:t>
      </w:r>
      <w:r>
        <w:t>y</w:t>
      </w:r>
      <w:r>
        <w:t>konawcę w imieniu operatora pocztowego na podstawie umowy zawartej w formie pisemnej.</w:t>
      </w:r>
    </w:p>
    <w:p w:rsidR="00D34A9B" w:rsidRDefault="00D34A9B" w:rsidP="00D34A9B">
      <w:pPr>
        <w:pStyle w:val="ust"/>
      </w:pPr>
      <w:r>
        <w:t>5. Czasowe świadczenie usług pocztowych innych niż usługi powszechne przez przedsiębiorców z państw członkowskich w rozumieniu art. 2 ust. 1 pkt 4 ust</w:t>
      </w:r>
      <w:r>
        <w:t>a</w:t>
      </w:r>
      <w:r>
        <w:t>wy z dnia 4 marca 2010 r. o świadczeniu usług na terytorium Rzeczypospolitej Polskiej (Dz. U. Nr 47, poz. 278</w:t>
      </w:r>
      <w:r w:rsidR="00A8216D">
        <w:t>, z późn. zm.</w:t>
      </w:r>
      <w:r w:rsidR="00ED04BD">
        <w:rPr>
          <w:rStyle w:val="Odwoanieprzypisudolnego"/>
        </w:rPr>
        <w:footnoteReference w:customMarkFollows="1" w:id="7"/>
        <w:t>7)</w:t>
      </w:r>
      <w:r>
        <w:t>) wymaga uzyskania w</w:t>
      </w:r>
      <w:r w:rsidR="00B21BA3">
        <w:t>pisu do r</w:t>
      </w:r>
      <w:r w:rsidR="00B21BA3">
        <w:t>e</w:t>
      </w:r>
      <w:r w:rsidR="00B21BA3">
        <w:t>jestru. Przepisy ust. </w:t>
      </w:r>
      <w:r>
        <w:t>2–4</w:t>
      </w:r>
      <w:r w:rsidR="00B21BA3">
        <w:t xml:space="preserve"> </w:t>
      </w:r>
      <w:r>
        <w:t>stosuje się.</w:t>
      </w:r>
    </w:p>
    <w:p w:rsidR="00D34A9B" w:rsidRDefault="00D34A9B" w:rsidP="00D34A9B">
      <w:pPr>
        <w:pStyle w:val="nagart"/>
      </w:pPr>
      <w:r>
        <w:br/>
        <w:t xml:space="preserve">Art. 7. </w:t>
      </w:r>
    </w:p>
    <w:p w:rsidR="00D34A9B" w:rsidRDefault="00D34A9B" w:rsidP="00D34A9B">
      <w:pPr>
        <w:pStyle w:val="art"/>
      </w:pPr>
      <w:r>
        <w:t>Działalność pocztową w zakresie objętym obowiązkiem wpisu do rejestru może w</w:t>
      </w:r>
      <w:r>
        <w:t>y</w:t>
      </w:r>
      <w:r>
        <w:t>konywać przedsiębiorca, który:</w:t>
      </w:r>
    </w:p>
    <w:p w:rsidR="00D34A9B" w:rsidRDefault="00D34A9B" w:rsidP="00D34A9B">
      <w:pPr>
        <w:pStyle w:val="pkt"/>
      </w:pPr>
      <w:r>
        <w:t>1) zapewnia warunki do przestrzegania tajemnicy pocztowej, o której mowa w art. 41;</w:t>
      </w:r>
    </w:p>
    <w:p w:rsidR="00D34A9B" w:rsidRDefault="00D34A9B" w:rsidP="00D34A9B">
      <w:pPr>
        <w:pStyle w:val="pkt"/>
      </w:pPr>
      <w:r>
        <w:t>2) zapewnia warunki techniczne i organizacyjne świadczenia usług pocztowych niezbędne dla zachowania bezpieczeństwa obrotu pocztowego;</w:t>
      </w:r>
    </w:p>
    <w:p w:rsidR="00D34A9B" w:rsidRDefault="00D34A9B" w:rsidP="00D34A9B">
      <w:pPr>
        <w:pStyle w:val="pkt"/>
      </w:pPr>
      <w:r>
        <w:t>3) posiada regulamin świadczenia usług pocztowych oraz cennik usług poc</w:t>
      </w:r>
      <w:r>
        <w:t>z</w:t>
      </w:r>
      <w:r>
        <w:t>towych;</w:t>
      </w:r>
    </w:p>
    <w:p w:rsidR="00D34A9B" w:rsidRDefault="00D34A9B" w:rsidP="00D34A9B">
      <w:pPr>
        <w:pStyle w:val="pkt"/>
      </w:pPr>
      <w:r>
        <w:t>4) nie był prawomocnie skazany za umyślne przestępstwo przeciwko ochronie informacji, wiarygodności dokumentów, mieniu, obrotowi gospodarczemu, obrotowi pieniędzmi i papierami wartościowymi lub umyślne przestępstwo skarbowe – dotyczy to osób fizycznych wykonujących we własnym imieniu działalność gospodarczą lub osób kierujących działalnością osób prawnych lub jednostek organizacyjnych niebędących osobami prawnymi, którym o</w:t>
      </w:r>
      <w:r>
        <w:t>d</w:t>
      </w:r>
      <w:r>
        <w:t>rębna ustawa przyznaje zdolność prawną;</w:t>
      </w:r>
    </w:p>
    <w:p w:rsidR="00D34A9B" w:rsidRDefault="00D34A9B" w:rsidP="00D34A9B">
      <w:pPr>
        <w:pStyle w:val="pkt"/>
      </w:pPr>
      <w:r>
        <w:t>5) zapewnia, że wykonywanie działalności objętej wpisem do rejestru nie z</w:t>
      </w:r>
      <w:r>
        <w:t>a</w:t>
      </w:r>
      <w:r>
        <w:t>graża obronności, bezpieczeństwu państwa lub bezpieczeństwu i porządk</w:t>
      </w:r>
      <w:r>
        <w:t>o</w:t>
      </w:r>
      <w:r>
        <w:t>wi publicznemu.</w:t>
      </w:r>
    </w:p>
    <w:p w:rsidR="00D34A9B" w:rsidRDefault="00D34A9B" w:rsidP="00D34A9B">
      <w:pPr>
        <w:pStyle w:val="nagart"/>
      </w:pPr>
      <w:r>
        <w:br/>
        <w:t xml:space="preserve">Art. 8. </w:t>
      </w:r>
    </w:p>
    <w:p w:rsidR="00D34A9B" w:rsidRDefault="00D34A9B" w:rsidP="00D34A9B">
      <w:pPr>
        <w:pStyle w:val="art"/>
      </w:pPr>
      <w:r>
        <w:t>Organem właściwym w sprawach wpisu do rejestru jest Prezes Urzędu Komunikacji Elektronicznej, zwany dalej „Prezesem UKE”.</w:t>
      </w:r>
    </w:p>
    <w:p w:rsidR="00D34A9B" w:rsidRDefault="00D34A9B" w:rsidP="00D34A9B">
      <w:pPr>
        <w:pStyle w:val="nagart"/>
      </w:pPr>
      <w:r>
        <w:br/>
        <w:t xml:space="preserve">Art. 9. </w:t>
      </w:r>
    </w:p>
    <w:p w:rsidR="00D34A9B" w:rsidRDefault="00D34A9B" w:rsidP="00D34A9B">
      <w:pPr>
        <w:pStyle w:val="ust"/>
      </w:pPr>
      <w:r>
        <w:t>1. Wpisu do rejestru dokonuje się na pisemny wniosek przedsiębiorcy, który zawi</w:t>
      </w:r>
      <w:r>
        <w:t>e</w:t>
      </w:r>
      <w:r>
        <w:t>ra:</w:t>
      </w:r>
    </w:p>
    <w:p w:rsidR="00D34A9B" w:rsidRDefault="00D34A9B" w:rsidP="00D34A9B">
      <w:pPr>
        <w:pStyle w:val="pkt"/>
      </w:pPr>
      <w:r>
        <w:t>1) firmę przedsiębiorcy,</w:t>
      </w:r>
      <w:r w:rsidR="00A8216D">
        <w:t xml:space="preserve"> określenie jego siedziby</w:t>
      </w:r>
      <w:r>
        <w:t xml:space="preserve"> i adres</w:t>
      </w:r>
      <w:r w:rsidR="00A8216D">
        <w:t>u</w:t>
      </w:r>
      <w:r>
        <w:t xml:space="preserve"> albo </w:t>
      </w:r>
      <w:r w:rsidR="00A8216D">
        <w:t>miejsca</w:t>
      </w:r>
      <w:r>
        <w:t xml:space="preserve"> z</w:t>
      </w:r>
      <w:r>
        <w:t>a</w:t>
      </w:r>
      <w:r>
        <w:t>mieszkania i adres</w:t>
      </w:r>
      <w:r w:rsidR="00A8216D">
        <w:t>u</w:t>
      </w:r>
      <w:r>
        <w:t xml:space="preserve"> głównego miejsca wykonywania działalności poczt</w:t>
      </w:r>
      <w:r>
        <w:t>o</w:t>
      </w:r>
      <w:r>
        <w:t>wej;</w:t>
      </w:r>
    </w:p>
    <w:p w:rsidR="00D34A9B" w:rsidRDefault="00D34A9B" w:rsidP="00D34A9B">
      <w:pPr>
        <w:pStyle w:val="pkt"/>
      </w:pPr>
      <w:r>
        <w:t>2) oznaczenie formy prawnej przedsiębiorcy i numer w rejestrze przedsiębio</w:t>
      </w:r>
      <w:r>
        <w:t>r</w:t>
      </w:r>
      <w:r>
        <w:t>ców albo w innym właściwym rejestrze;</w:t>
      </w:r>
    </w:p>
    <w:p w:rsidR="00D34A9B" w:rsidRDefault="00D34A9B" w:rsidP="00D34A9B">
      <w:pPr>
        <w:pStyle w:val="pkt"/>
      </w:pPr>
      <w:r>
        <w:t>3) numer identyfikacji podatkowej</w:t>
      </w:r>
      <w:r w:rsidR="00A8216D">
        <w:t xml:space="preserve"> (NIP)</w:t>
      </w:r>
      <w:r>
        <w:t>;</w:t>
      </w:r>
    </w:p>
    <w:p w:rsidR="00D34A9B" w:rsidRDefault="00D34A9B" w:rsidP="00D34A9B">
      <w:pPr>
        <w:pStyle w:val="pkt"/>
      </w:pPr>
      <w:r>
        <w:t>4) określenie obszaru, na którym będzie wykonywana działalność pocztowa;</w:t>
      </w:r>
    </w:p>
    <w:p w:rsidR="00D34A9B" w:rsidRDefault="00D34A9B" w:rsidP="00D34A9B">
      <w:pPr>
        <w:pStyle w:val="pkt"/>
      </w:pPr>
      <w:r>
        <w:t>5) przewidywaną datę rozpoczęcia działalności pocztowej;</w:t>
      </w:r>
    </w:p>
    <w:p w:rsidR="00D34A9B" w:rsidRDefault="00D34A9B" w:rsidP="00D34A9B">
      <w:pPr>
        <w:pStyle w:val="pkt"/>
      </w:pPr>
      <w:r>
        <w:t>6) imię i nazwisko, adres do korespondencji i numer telefonu służbowego os</w:t>
      </w:r>
      <w:r>
        <w:t>o</w:t>
      </w:r>
      <w:r>
        <w:t>by upoważnionej do kontaktowania się w imieniu przedsiębiorcy z Prez</w:t>
      </w:r>
      <w:r>
        <w:t>e</w:t>
      </w:r>
      <w:r>
        <w:t>sem UKE;</w:t>
      </w:r>
    </w:p>
    <w:p w:rsidR="00D34A9B" w:rsidRDefault="00D34A9B" w:rsidP="00D34A9B">
      <w:pPr>
        <w:pStyle w:val="pkt"/>
      </w:pPr>
      <w:r>
        <w:t>7) w przypadku spółek handlowych:</w:t>
      </w:r>
    </w:p>
    <w:p w:rsidR="00D34A9B" w:rsidRDefault="00D34A9B" w:rsidP="00D34A9B">
      <w:pPr>
        <w:pStyle w:val="lit"/>
      </w:pPr>
      <w:r>
        <w:t>a) imiona i nazwiska członków zarządu i prokurentów,</w:t>
      </w:r>
    </w:p>
    <w:p w:rsidR="00D34A9B" w:rsidRDefault="00D34A9B" w:rsidP="00D34A9B">
      <w:pPr>
        <w:pStyle w:val="lit"/>
      </w:pPr>
      <w:r>
        <w:t>b) imiona i nazwiska wspólników posiadających prawo reprezentowania spółki,</w:t>
      </w:r>
    </w:p>
    <w:p w:rsidR="00A8216D" w:rsidRDefault="00D34A9B" w:rsidP="00D34A9B">
      <w:pPr>
        <w:pStyle w:val="lit"/>
      </w:pPr>
      <w:r>
        <w:t>c) informację o miejscu zamieszkania na terytorium Rzeczypospolitej Po</w:t>
      </w:r>
      <w:r>
        <w:t>l</w:t>
      </w:r>
      <w:r w:rsidR="00A8216D">
        <w:t>skiej oraz numer</w:t>
      </w:r>
      <w:r>
        <w:t xml:space="preserve"> PESEL osób, o których mowa w lit. a i b, a w prz</w:t>
      </w:r>
      <w:r>
        <w:t>y</w:t>
      </w:r>
      <w:r>
        <w:t>padku cudzoziemców nieposiadających tego numeru</w:t>
      </w:r>
      <w:r w:rsidR="00A8216D">
        <w:t>:</w:t>
      </w:r>
    </w:p>
    <w:p w:rsidR="00D34A9B" w:rsidRDefault="00D34A9B" w:rsidP="00A8216D">
      <w:pPr>
        <w:pStyle w:val="tir"/>
        <w:ind w:left="1418"/>
      </w:pPr>
      <w:r>
        <w:t>– informację o numerze ważnego dokumentu podróży w rozumieniu art. 4 pkt 1 ustawy z dnia 13 czerwca 2003 r. o cudzoziemcach (Dz. U. z 2011 r. Nr 264, poz. 1573 oraz z 2012 r. poz. 589 i 769) lub innego dokumentu potwierdzającego tożsamość i obywatelstwo oraz</w:t>
      </w:r>
    </w:p>
    <w:p w:rsidR="00D34A9B" w:rsidRDefault="00D34A9B" w:rsidP="00A8216D">
      <w:pPr>
        <w:pStyle w:val="tir"/>
        <w:ind w:left="1418"/>
      </w:pPr>
      <w:r>
        <w:t>– informację o numerze wizy lub kopię dokumentu potwierdzającego zarejestrowanie pobytu, jeżeli cudzoziemiec przebywa na terytorium Rzeczypospolitej Polskiej;</w:t>
      </w:r>
    </w:p>
    <w:p w:rsidR="00D34A9B" w:rsidRDefault="00D34A9B" w:rsidP="00D34A9B">
      <w:pPr>
        <w:pStyle w:val="pkt"/>
      </w:pPr>
      <w:r>
        <w:t>8) w przypadku przedsiębiorcy będącego osobą fizyczną oraz osób kierujących działalnością przedsiębiorcy niebędącego spółką handlową – imię i nazw</w:t>
      </w:r>
      <w:r>
        <w:t>i</w:t>
      </w:r>
      <w:r>
        <w:t>sko oraz informacje, o których mowa w pkt 7 lit. c.</w:t>
      </w:r>
    </w:p>
    <w:p w:rsidR="00D34A9B" w:rsidRDefault="00D34A9B" w:rsidP="00D34A9B">
      <w:pPr>
        <w:pStyle w:val="ust"/>
      </w:pPr>
      <w:r>
        <w:t>2. Do wniosku o wpis do rejestru przedsiębiorca załącza:</w:t>
      </w:r>
    </w:p>
    <w:p w:rsidR="00D34A9B" w:rsidRDefault="00D34A9B" w:rsidP="00D34A9B">
      <w:pPr>
        <w:pStyle w:val="pkt"/>
      </w:pPr>
      <w:r>
        <w:t>1) regulamin świadczenia usług pocztowych;</w:t>
      </w:r>
    </w:p>
    <w:p w:rsidR="00D34A9B" w:rsidRDefault="00D34A9B" w:rsidP="00D34A9B">
      <w:pPr>
        <w:pStyle w:val="pkt"/>
      </w:pPr>
      <w:r>
        <w:t>2) cennik usług pocztowych;</w:t>
      </w:r>
    </w:p>
    <w:p w:rsidR="00D34A9B" w:rsidRDefault="00D34A9B" w:rsidP="00D34A9B">
      <w:pPr>
        <w:pStyle w:val="pkt"/>
      </w:pPr>
      <w:r>
        <w:t>3) dowód wniesienia opłaty skarbowej.</w:t>
      </w:r>
    </w:p>
    <w:p w:rsidR="00D34A9B" w:rsidRDefault="00D34A9B" w:rsidP="00D34A9B">
      <w:pPr>
        <w:pStyle w:val="ust"/>
      </w:pPr>
      <w:r>
        <w:t>3. Wraz z wnioskiem o wpis do rejestru przedsiębiorca składa na piśmie oświa</w:t>
      </w:r>
      <w:r>
        <w:t>d</w:t>
      </w:r>
      <w:r>
        <w:t>czenie następującej treści: „Świadomy odpowiedzialności karnej za złożenie fa</w:t>
      </w:r>
      <w:r>
        <w:t>ł</w:t>
      </w:r>
      <w:r>
        <w:t>szywego oświadczenia wynikającej z art. 233 § 6 Kodeksu karnego oświadczam, że:</w:t>
      </w:r>
    </w:p>
    <w:p w:rsidR="00D34A9B" w:rsidRDefault="00D34A9B" w:rsidP="00D34A9B">
      <w:pPr>
        <w:pStyle w:val="pkt"/>
      </w:pPr>
      <w:r>
        <w:t>1) dane zawarte we wniosku o wpis do rejestru operatorów pocztowych są kompletne i zgodne z prawdą;</w:t>
      </w:r>
    </w:p>
    <w:p w:rsidR="00D34A9B" w:rsidRDefault="00D34A9B" w:rsidP="00D34A9B">
      <w:pPr>
        <w:pStyle w:val="pkt"/>
      </w:pPr>
      <w:r>
        <w:t>2) znane mi są i spełniam warunki wykonywania działalności gospodarczej w zakresie objętym obowiązkiem wpisu do rejestru operatorów pocztowych, określone w ustawie z dnia …</w:t>
      </w:r>
      <w:r w:rsidR="00EB34A4">
        <w:t xml:space="preserve"> 2012 r.</w:t>
      </w:r>
      <w:r>
        <w:t xml:space="preserve"> – Prawo pocztowe.”.</w:t>
      </w:r>
    </w:p>
    <w:p w:rsidR="00D34A9B" w:rsidRDefault="00D34A9B" w:rsidP="00D34A9B">
      <w:pPr>
        <w:pStyle w:val="ust"/>
      </w:pPr>
      <w:r>
        <w:t>4. W oświadczeniu, o którym mowa w ust. 3, przedsiębiorca zamieszcza również:</w:t>
      </w:r>
    </w:p>
    <w:p w:rsidR="00D34A9B" w:rsidRDefault="00D34A9B" w:rsidP="00D34A9B">
      <w:pPr>
        <w:pStyle w:val="pkt"/>
      </w:pPr>
      <w:r>
        <w:t>1) firmę przedsiębiorcy,</w:t>
      </w:r>
      <w:r w:rsidR="00A8216D">
        <w:t xml:space="preserve"> określenie jego siedziby</w:t>
      </w:r>
      <w:r>
        <w:t xml:space="preserve"> i adres</w:t>
      </w:r>
      <w:r w:rsidR="00A8216D">
        <w:t>u</w:t>
      </w:r>
      <w:r>
        <w:t xml:space="preserve"> albo </w:t>
      </w:r>
      <w:r w:rsidR="00A8216D">
        <w:t>miejsca</w:t>
      </w:r>
      <w:r>
        <w:t xml:space="preserve"> z</w:t>
      </w:r>
      <w:r>
        <w:t>a</w:t>
      </w:r>
      <w:r>
        <w:t>mieszkania i adres</w:t>
      </w:r>
      <w:r w:rsidR="00A8216D">
        <w:t>u</w:t>
      </w:r>
      <w:r>
        <w:t xml:space="preserve"> głównego miejsca wykonywania działalności poczt</w:t>
      </w:r>
      <w:r>
        <w:t>o</w:t>
      </w:r>
      <w:r>
        <w:t>wej;</w:t>
      </w:r>
    </w:p>
    <w:p w:rsidR="00D34A9B" w:rsidRDefault="00D34A9B" w:rsidP="00D34A9B">
      <w:pPr>
        <w:pStyle w:val="pkt"/>
      </w:pPr>
      <w:r>
        <w:t>2) oznaczenie miejsca i datę złożenia oświadczenia;</w:t>
      </w:r>
    </w:p>
    <w:p w:rsidR="00D34A9B" w:rsidRDefault="00D34A9B" w:rsidP="00D34A9B">
      <w:pPr>
        <w:pStyle w:val="pkt"/>
      </w:pPr>
      <w:r>
        <w:t>3) podpis osoby uprawnionej do reprezentowania przedsiębiorcy, ze wskaz</w:t>
      </w:r>
      <w:r>
        <w:t>a</w:t>
      </w:r>
      <w:r>
        <w:t>niem imienia i nazwiska oraz pełnionej funkcji.</w:t>
      </w:r>
    </w:p>
    <w:p w:rsidR="00D34A9B" w:rsidRDefault="00D34A9B" w:rsidP="00D34A9B">
      <w:pPr>
        <w:pStyle w:val="ust"/>
      </w:pPr>
      <w:r>
        <w:t>5. Wniosek o wpis do rejestru oraz oświadczenie, o którym mowa w ust. 3, mogą być złożone w postaci elektronicznej.</w:t>
      </w:r>
    </w:p>
    <w:p w:rsidR="00D34A9B" w:rsidRDefault="00D34A9B" w:rsidP="00D34A9B">
      <w:pPr>
        <w:pStyle w:val="ust"/>
      </w:pPr>
      <w:r>
        <w:t>6. Przedsiębiorca jest obowiązany przechowywać, przez okres wykonywanej dzi</w:t>
      </w:r>
      <w:r>
        <w:t>a</w:t>
      </w:r>
      <w:r>
        <w:t>łalności pocztowej, dokumenty niezbędne dla wykazania spełnienia warunków wykonywania działalności objętej obowiązkiem wpisu do rejestru.</w:t>
      </w:r>
    </w:p>
    <w:p w:rsidR="00D34A9B" w:rsidRDefault="00D34A9B" w:rsidP="00D34A9B">
      <w:pPr>
        <w:pStyle w:val="nagart"/>
      </w:pPr>
      <w:r>
        <w:br/>
        <w:t xml:space="preserve">Art. 10. </w:t>
      </w:r>
    </w:p>
    <w:p w:rsidR="00D34A9B" w:rsidRDefault="00D34A9B" w:rsidP="00D34A9B">
      <w:pPr>
        <w:pStyle w:val="ust"/>
      </w:pPr>
      <w:r>
        <w:t>1. Operator pocztowy jest obowiązany złożyć do Prezesa UKE pisemne zgłoszenie:</w:t>
      </w:r>
    </w:p>
    <w:p w:rsidR="00D34A9B" w:rsidRDefault="00D34A9B" w:rsidP="00D34A9B">
      <w:pPr>
        <w:pStyle w:val="pkt"/>
      </w:pPr>
      <w:r>
        <w:t>1) zmiany przewidywanej daty rozpoczęcia działalności pocztowej;</w:t>
      </w:r>
    </w:p>
    <w:p w:rsidR="00D34A9B" w:rsidRDefault="00D34A9B" w:rsidP="00D34A9B">
      <w:pPr>
        <w:pStyle w:val="pkt"/>
      </w:pPr>
      <w:r>
        <w:t>2) zmiany danych w zakresie objętym wnioskiem o wpis do rejestru, w term</w:t>
      </w:r>
      <w:r>
        <w:t>i</w:t>
      </w:r>
      <w:r>
        <w:t>nie 14 dni od dnia jej zaistnienia;</w:t>
      </w:r>
    </w:p>
    <w:p w:rsidR="00D34A9B" w:rsidRDefault="00D34A9B" w:rsidP="00D34A9B">
      <w:pPr>
        <w:pStyle w:val="pkt"/>
      </w:pPr>
      <w:r>
        <w:t>3) zawieszenia albo zakończenia wykonywania działalności pocztowej, w te</w:t>
      </w:r>
      <w:r>
        <w:t>r</w:t>
      </w:r>
      <w:r>
        <w:t>minie 14 dni od dnia zawieszenia albo zakończenia tej działalności.</w:t>
      </w:r>
    </w:p>
    <w:p w:rsidR="00D34A9B" w:rsidRDefault="00D34A9B" w:rsidP="00D34A9B">
      <w:pPr>
        <w:pStyle w:val="ust"/>
      </w:pPr>
      <w:r>
        <w:t>2. Zgłoszenie, o którym mowa w ust. 1, może być złożone w postaci elektronicznej.</w:t>
      </w:r>
    </w:p>
    <w:p w:rsidR="00D34A9B" w:rsidRDefault="00D34A9B" w:rsidP="00D34A9B">
      <w:pPr>
        <w:pStyle w:val="nagart"/>
      </w:pPr>
      <w:r>
        <w:br/>
        <w:t xml:space="preserve">Art. 11. </w:t>
      </w:r>
    </w:p>
    <w:p w:rsidR="00D34A9B" w:rsidRDefault="00D34A9B" w:rsidP="00D34A9B">
      <w:pPr>
        <w:pStyle w:val="art"/>
      </w:pPr>
      <w:r>
        <w:t>Prezes UKE wykreśla wpis z rejestru:</w:t>
      </w:r>
    </w:p>
    <w:p w:rsidR="00D34A9B" w:rsidRDefault="00D34A9B" w:rsidP="00D34A9B">
      <w:pPr>
        <w:pStyle w:val="pkt"/>
      </w:pPr>
      <w:r>
        <w:t>1) na wniosek operatora pocztowego;</w:t>
      </w:r>
    </w:p>
    <w:p w:rsidR="00D34A9B" w:rsidRDefault="00D34A9B" w:rsidP="00D34A9B">
      <w:pPr>
        <w:pStyle w:val="pkt"/>
      </w:pPr>
      <w:r>
        <w:t>2) z urzędu w przypadku:</w:t>
      </w:r>
    </w:p>
    <w:p w:rsidR="00D34A9B" w:rsidRDefault="00D34A9B" w:rsidP="00D34A9B">
      <w:pPr>
        <w:pStyle w:val="lit"/>
      </w:pPr>
      <w:r>
        <w:t>a) stwierdzenia zakończenia wykonywania działalności gospodarczej lub zaprzestania wykonywania działalności pocztowej w przypadku innym niż zawieszenie wykonywania tej działalności,</w:t>
      </w:r>
    </w:p>
    <w:p w:rsidR="00D34A9B" w:rsidRDefault="00D34A9B" w:rsidP="00D34A9B">
      <w:pPr>
        <w:pStyle w:val="lit"/>
      </w:pPr>
      <w:r>
        <w:t>b) wydania decyzji o zakazie wykonywania działalności pocztowej objętej wpisem do rejestru.</w:t>
      </w:r>
    </w:p>
    <w:p w:rsidR="00D34A9B" w:rsidRDefault="00D34A9B" w:rsidP="00663020">
      <w:pPr>
        <w:pStyle w:val="tyt"/>
      </w:pPr>
      <w:r>
        <w:br/>
        <w:t xml:space="preserve">Art. 12. </w:t>
      </w:r>
    </w:p>
    <w:p w:rsidR="00D34A9B" w:rsidRDefault="00D34A9B" w:rsidP="00D34A9B">
      <w:pPr>
        <w:pStyle w:val="art"/>
      </w:pPr>
      <w:r>
        <w:t>Minister właściwy do spraw łączności określi, w drodze rozporządzenia, wzór wni</w:t>
      </w:r>
      <w:r>
        <w:t>o</w:t>
      </w:r>
      <w:r>
        <w:t>sku o wpis do rejestru oraz wzór zgłoszenia, o którym mowa w art. 10, kierując się dążeniem do uproszczenia i ułatwienia podejmowania działalności pocztowej, a ta</w:t>
      </w:r>
      <w:r>
        <w:t>k</w:t>
      </w:r>
      <w:r>
        <w:t>że potrzebą zapewnienia Prezesowi UKE informacji koniecznych do realizowania jego obowiązków.</w:t>
      </w:r>
    </w:p>
    <w:p w:rsidR="00D34A9B" w:rsidRDefault="00D34A9B" w:rsidP="00D34A9B">
      <w:pPr>
        <w:pStyle w:val="nagart"/>
      </w:pPr>
      <w:r>
        <w:br/>
        <w:t xml:space="preserve">Art. 13. </w:t>
      </w:r>
    </w:p>
    <w:p w:rsidR="00D34A9B" w:rsidRDefault="00D34A9B" w:rsidP="00D34A9B">
      <w:pPr>
        <w:pStyle w:val="ust"/>
      </w:pPr>
      <w:r>
        <w:t>1. Prezes UKE prowadzi rejestr obejmujący:</w:t>
      </w:r>
    </w:p>
    <w:p w:rsidR="00D34A9B" w:rsidRDefault="00D34A9B" w:rsidP="00D34A9B">
      <w:pPr>
        <w:pStyle w:val="pkt"/>
      </w:pPr>
      <w:r>
        <w:t>1) numer wpisu do rejestru, datę wpływu wniosku o wpis do rejestru oraz datę dokonania tego wpisu;</w:t>
      </w:r>
    </w:p>
    <w:p w:rsidR="00D34A9B" w:rsidRDefault="00D34A9B" w:rsidP="00D34A9B">
      <w:pPr>
        <w:pStyle w:val="pkt"/>
      </w:pPr>
      <w:r>
        <w:t>2) firmę przedsiębiorcy,</w:t>
      </w:r>
      <w:r w:rsidR="00A8216D">
        <w:t xml:space="preserve"> określenie jego siedziby</w:t>
      </w:r>
      <w:r>
        <w:t xml:space="preserve"> i adres</w:t>
      </w:r>
      <w:r w:rsidR="00A8216D">
        <w:t>u</w:t>
      </w:r>
      <w:r>
        <w:t xml:space="preserve"> lub adres</w:t>
      </w:r>
      <w:r w:rsidR="00A8216D">
        <w:t>u</w:t>
      </w:r>
      <w:r>
        <w:t xml:space="preserve"> głównego miejsca wykonywania działalności pocztowej;</w:t>
      </w:r>
    </w:p>
    <w:p w:rsidR="00D34A9B" w:rsidRDefault="00D34A9B" w:rsidP="00D34A9B">
      <w:pPr>
        <w:pStyle w:val="pkt"/>
      </w:pPr>
      <w:r>
        <w:t>3) oznaczenie formy prawnej przedsiębiorcy i numer w rejestrze przedsiębio</w:t>
      </w:r>
      <w:r>
        <w:t>r</w:t>
      </w:r>
      <w:r>
        <w:t>ców albo w innym właściwym rejestrze oraz numer identyfikacji podatk</w:t>
      </w:r>
      <w:r>
        <w:t>o</w:t>
      </w:r>
      <w:r>
        <w:t>wej</w:t>
      </w:r>
      <w:r w:rsidR="00A8216D">
        <w:t xml:space="preserve"> (NIP)</w:t>
      </w:r>
      <w:r>
        <w:t>;</w:t>
      </w:r>
    </w:p>
    <w:p w:rsidR="00D34A9B" w:rsidRDefault="00D34A9B" w:rsidP="00D34A9B">
      <w:pPr>
        <w:pStyle w:val="pkt"/>
      </w:pPr>
      <w:r>
        <w:t>4) informację o wykonywaniu działalności pocztowej w zakresie świadczenia usług powszechnych lub pozostałych usług pocztowych, na które jest w</w:t>
      </w:r>
      <w:r>
        <w:t>y</w:t>
      </w:r>
      <w:r>
        <w:t>magany wpis do rejestru;</w:t>
      </w:r>
    </w:p>
    <w:p w:rsidR="00D34A9B" w:rsidRDefault="00D34A9B" w:rsidP="00D34A9B">
      <w:pPr>
        <w:pStyle w:val="pkt"/>
      </w:pPr>
      <w:r>
        <w:t>5) obszar wykonywanej działalności pocztowej;</w:t>
      </w:r>
    </w:p>
    <w:p w:rsidR="00D34A9B" w:rsidRDefault="00D34A9B" w:rsidP="00D34A9B">
      <w:pPr>
        <w:pStyle w:val="pkt"/>
      </w:pPr>
      <w:r>
        <w:t>6) informacje o zmianie danych, o których mowa w pkt 2–5, jak również o z</w:t>
      </w:r>
      <w:r>
        <w:t>a</w:t>
      </w:r>
      <w:r>
        <w:t>wieszeniu albo zakończeniu wykonywania działalności pocztowej.</w:t>
      </w:r>
    </w:p>
    <w:p w:rsidR="00D34A9B" w:rsidRDefault="00D34A9B" w:rsidP="00D34A9B">
      <w:pPr>
        <w:pStyle w:val="ust"/>
      </w:pPr>
      <w:r>
        <w:t>2. Rejestr jest jawny.</w:t>
      </w:r>
    </w:p>
    <w:p w:rsidR="00D34A9B" w:rsidRDefault="00D34A9B" w:rsidP="00D34A9B">
      <w:pPr>
        <w:pStyle w:val="ust"/>
      </w:pPr>
      <w:r>
        <w:t>3. Rejestr może być prowadzony w systemie informatycznym.</w:t>
      </w:r>
    </w:p>
    <w:p w:rsidR="00D34A9B" w:rsidRDefault="00D34A9B" w:rsidP="00D34A9B">
      <w:pPr>
        <w:pStyle w:val="ust"/>
      </w:pPr>
      <w:r>
        <w:t>4. Prezes UKE dokonuje wpisu do rejestru w terminie 7 dni od dnia wpływu wni</w:t>
      </w:r>
      <w:r>
        <w:t>o</w:t>
      </w:r>
      <w:r>
        <w:t>sku o wpis do rejestru wraz z oświadczeniem, o którym mowa w art. 9 ust. 3.</w:t>
      </w:r>
    </w:p>
    <w:p w:rsidR="00D34A9B" w:rsidRDefault="00D34A9B" w:rsidP="00D34A9B">
      <w:pPr>
        <w:pStyle w:val="ust"/>
      </w:pPr>
      <w:r>
        <w:t>5. Prezes UKE dokonuje zmiany danych objętych rejestrem, o których mowa w ust. 1</w:t>
      </w:r>
      <w:r w:rsidR="00113B81">
        <w:t xml:space="preserve"> pkt 2–5</w:t>
      </w:r>
      <w:r>
        <w:t>, w terminie 7 dni od dnia zgłoszenia zmiany.</w:t>
      </w:r>
    </w:p>
    <w:p w:rsidR="00D34A9B" w:rsidRDefault="00D34A9B" w:rsidP="00DE35A1">
      <w:pPr>
        <w:pStyle w:val="tyt"/>
      </w:pPr>
    </w:p>
    <w:p w:rsidR="00D34A9B" w:rsidRDefault="00D34A9B" w:rsidP="00DE35A1">
      <w:pPr>
        <w:pStyle w:val="tyt"/>
      </w:pPr>
      <w:r>
        <w:t>Rozdział 3</w:t>
      </w:r>
      <w:r>
        <w:br/>
        <w:t>Świadczenie usług pocztowych</w:t>
      </w:r>
    </w:p>
    <w:p w:rsidR="00D34A9B" w:rsidRDefault="00D34A9B" w:rsidP="00D34A9B">
      <w:pPr>
        <w:pStyle w:val="nagart"/>
      </w:pPr>
      <w:r>
        <w:br/>
        <w:t xml:space="preserve">Art. 14. </w:t>
      </w:r>
    </w:p>
    <w:p w:rsidR="00D34A9B" w:rsidRDefault="00D34A9B" w:rsidP="00D34A9B">
      <w:pPr>
        <w:pStyle w:val="art"/>
      </w:pPr>
      <w:r>
        <w:t>Świadczenie usług pocztowych odbywa się na podstawie:</w:t>
      </w:r>
    </w:p>
    <w:p w:rsidR="00D34A9B" w:rsidRDefault="00D34A9B" w:rsidP="00D34A9B">
      <w:pPr>
        <w:pStyle w:val="pkt"/>
      </w:pPr>
      <w:r>
        <w:t xml:space="preserve">1) umów o świadczenie usług pocztowych zawieranych między nadawcami </w:t>
      </w:r>
      <w:r w:rsidR="00113B81">
        <w:t>a</w:t>
      </w:r>
      <w:r>
        <w:t xml:space="preserve"> operatorami pocztowymi;</w:t>
      </w:r>
    </w:p>
    <w:p w:rsidR="00D34A9B" w:rsidRDefault="00D34A9B" w:rsidP="00D34A9B">
      <w:pPr>
        <w:pStyle w:val="pkt"/>
      </w:pPr>
      <w:r>
        <w:t>2) umów o współpracę zawieranych między operatorami pocztowymi.</w:t>
      </w:r>
    </w:p>
    <w:p w:rsidR="00D34A9B" w:rsidRDefault="00D34A9B" w:rsidP="00D34A9B">
      <w:pPr>
        <w:pStyle w:val="nagart"/>
      </w:pPr>
      <w:r>
        <w:br/>
        <w:t xml:space="preserve">Art. 15. </w:t>
      </w:r>
    </w:p>
    <w:p w:rsidR="00D34A9B" w:rsidRDefault="00D34A9B" w:rsidP="00D34A9B">
      <w:pPr>
        <w:pStyle w:val="ust"/>
      </w:pPr>
      <w:r>
        <w:t>1. Zawarcie umowy o świadczenie usługi pocztowej następuje w szczególności przez:</w:t>
      </w:r>
    </w:p>
    <w:p w:rsidR="00D34A9B" w:rsidRDefault="00D34A9B" w:rsidP="00D34A9B">
      <w:pPr>
        <w:pStyle w:val="pkt"/>
      </w:pPr>
      <w:r>
        <w:t>1) przyjęcie przez operatora pocztowego przesyłki pocztowej do przemieszcz</w:t>
      </w:r>
      <w:r>
        <w:t>e</w:t>
      </w:r>
      <w:r>
        <w:t>nia i doręczenia;</w:t>
      </w:r>
    </w:p>
    <w:p w:rsidR="00D34A9B" w:rsidRDefault="00D34A9B" w:rsidP="00D34A9B">
      <w:pPr>
        <w:pStyle w:val="pkt"/>
      </w:pPr>
      <w:r>
        <w:t>2) wrzucenie przesyłki listowej, z wyłączeniem przesyłek rejestrowanych oraz podlegających ustawowemu zwolnieniu z opłat pocztowych, do nadawczej skrzynki pocztowej operatora pocztowego;</w:t>
      </w:r>
    </w:p>
    <w:p w:rsidR="00D34A9B" w:rsidRDefault="00D34A9B" w:rsidP="00D34A9B">
      <w:pPr>
        <w:pStyle w:val="pkt"/>
      </w:pPr>
      <w:r>
        <w:t>3) przyjęcie przez operatora pocztowego przekazu pocztowego, z tym że do przyjmowania przekazów pocztowych ze świadczeniami z ubezpieczeń sp</w:t>
      </w:r>
      <w:r>
        <w:t>o</w:t>
      </w:r>
      <w:r>
        <w:t>łecznych, w tym emerytalnymi i rentowymi, świadczeniami z pomocy sp</w:t>
      </w:r>
      <w:r>
        <w:t>o</w:t>
      </w:r>
      <w:r>
        <w:t>łecznej, a także przekazów pocztowych na tereny wiejskie jest uprawniony operator wyznaczony.</w:t>
      </w:r>
    </w:p>
    <w:p w:rsidR="00D34A9B" w:rsidRDefault="00D34A9B" w:rsidP="00D34A9B">
      <w:pPr>
        <w:pStyle w:val="ust"/>
      </w:pPr>
      <w:r>
        <w:t>2. Operator wyznaczony jest obowiązany do przyjmowania przekazów pocztowych ze świadczeniami z ubezpieczeń społecznych, w tym emerytalnymi i rentowymi, świadczeniami z pomocy społecznej, a także przekazów pocztowych na tereny wiejskie.</w:t>
      </w:r>
    </w:p>
    <w:p w:rsidR="00D34A9B" w:rsidRDefault="00D34A9B" w:rsidP="00D34A9B">
      <w:pPr>
        <w:pStyle w:val="nagart"/>
      </w:pPr>
      <w:r>
        <w:br/>
        <w:t xml:space="preserve">Art. 16. </w:t>
      </w:r>
    </w:p>
    <w:p w:rsidR="00D34A9B" w:rsidRDefault="00D34A9B" w:rsidP="00D34A9B">
      <w:pPr>
        <w:pStyle w:val="ust"/>
      </w:pPr>
      <w:r>
        <w:t>1. Operator pocztowy odmawia zawarcia umowy o świadczenie usługi pocztowej albo może odstąpić od umowy, jeżeli:</w:t>
      </w:r>
    </w:p>
    <w:p w:rsidR="00D34A9B" w:rsidRDefault="00D34A9B" w:rsidP="00D34A9B">
      <w:pPr>
        <w:pStyle w:val="pkt"/>
      </w:pPr>
      <w:r>
        <w:t>1) nie są spełnione przez nadawcę wymagania dotyczące świadczenia usług pocztowych określone w ustawie lub w przepisach wydanych na jej podst</w:t>
      </w:r>
      <w:r>
        <w:t>a</w:t>
      </w:r>
      <w:r>
        <w:t>wie, a także w regulaminie świadczenia usług pocztowych;</w:t>
      </w:r>
    </w:p>
    <w:p w:rsidR="00D34A9B" w:rsidRDefault="00D34A9B" w:rsidP="00D34A9B">
      <w:pPr>
        <w:pStyle w:val="pkt"/>
      </w:pPr>
      <w:r>
        <w:t>2) zawartość lub opakowanie przesyłki pocztowej naraża osoby trzecie lub op</w:t>
      </w:r>
      <w:r>
        <w:t>e</w:t>
      </w:r>
      <w:r>
        <w:t>ratora pocztowego na szkodę;</w:t>
      </w:r>
    </w:p>
    <w:p w:rsidR="00D34A9B" w:rsidRDefault="00D34A9B" w:rsidP="00D34A9B">
      <w:pPr>
        <w:pStyle w:val="pkt"/>
      </w:pPr>
      <w:r>
        <w:t>3) na opakowaniu przesyłki pocztowej lub w widocznej części jej zawartości znajdują się napisy, wizerunki, rysunki lub inne znaki graficzne naruszające prawo lub znaki opłaty pocztowej niespełniające wymagań określonych w ustawie;</w:t>
      </w:r>
    </w:p>
    <w:p w:rsidR="00D34A9B" w:rsidRDefault="00D34A9B" w:rsidP="00D34A9B">
      <w:pPr>
        <w:pStyle w:val="pkt"/>
      </w:pPr>
      <w:r>
        <w:t>4) usługa pocztowa miałaby być wykonywana w całości lub w części na obsz</w:t>
      </w:r>
      <w:r>
        <w:t>a</w:t>
      </w:r>
      <w:r>
        <w:t>rze nieobjętym wpisem do rejestru, chyba że operator pocztowy zawarł umowę o współpracę umożliwiającą wykonanie usługi poza tym obszarem;</w:t>
      </w:r>
    </w:p>
    <w:p w:rsidR="00D34A9B" w:rsidRDefault="00D34A9B" w:rsidP="00D34A9B">
      <w:pPr>
        <w:pStyle w:val="pkt"/>
      </w:pPr>
      <w:r>
        <w:t>5) przyjmowanie lub przemieszczanie przesyłki pocztowej jest zabronione na podstawie odrębnych przepisów.</w:t>
      </w:r>
    </w:p>
    <w:p w:rsidR="00D34A9B" w:rsidRDefault="00D34A9B" w:rsidP="00D34A9B">
      <w:pPr>
        <w:pStyle w:val="ust"/>
      </w:pPr>
      <w:r>
        <w:t>2. Operator pocztowy może ponadto:</w:t>
      </w:r>
    </w:p>
    <w:p w:rsidR="00D34A9B" w:rsidRDefault="00D34A9B" w:rsidP="00D34A9B">
      <w:pPr>
        <w:pStyle w:val="pkt"/>
      </w:pPr>
      <w:r>
        <w:t>1) odmówić zawarcia umowy o świadczenie usługi pocztowej, jeżeli przesyłka pocztowa nie spełnia określonych przez operatora pocztowego warunków wymaganych do zawarcia umowy;</w:t>
      </w:r>
    </w:p>
    <w:p w:rsidR="00D34A9B" w:rsidRDefault="00D34A9B" w:rsidP="00D34A9B">
      <w:pPr>
        <w:pStyle w:val="pkt"/>
      </w:pPr>
      <w:r>
        <w:t>2) odstąpić od umowy o świadczenie usługi pocztowej, jeżeli przesyłka poc</w:t>
      </w:r>
      <w:r>
        <w:t>z</w:t>
      </w:r>
      <w:r>
        <w:t>towa nie spełnia warunków określonych w umowie.</w:t>
      </w:r>
    </w:p>
    <w:p w:rsidR="00D34A9B" w:rsidRDefault="00D34A9B" w:rsidP="00D34A9B">
      <w:pPr>
        <w:pStyle w:val="ust"/>
      </w:pPr>
      <w:r>
        <w:t>3. W przypadku odstąpienia przez operatora pocztowego, z przyczyn określon</w:t>
      </w:r>
      <w:r w:rsidR="00113B81">
        <w:t>ych</w:t>
      </w:r>
      <w:r>
        <w:t xml:space="preserve"> w ust. 1 lub ust. 2 pkt 2, od umowy o świadczenie usługi pocztowej przyjętą przesyłkę pocztową zwraca się nadawcy na jego koszt oraz dokonuje się zwrotu pobranej opłaty za usługę pocztową.</w:t>
      </w:r>
    </w:p>
    <w:p w:rsidR="00D34A9B" w:rsidRDefault="00D34A9B" w:rsidP="00D34A9B">
      <w:pPr>
        <w:pStyle w:val="ust"/>
      </w:pPr>
      <w:r>
        <w:t>4. W przypadku odstąpienia przez operatora pocztowego, z przyczyny określonej w ust. 1 pkt 4, od umowy o świadczenie usługi pocztowej zawartej w sposób</w:t>
      </w:r>
      <w:r w:rsidR="00113B81">
        <w:t>,</w:t>
      </w:r>
      <w:r>
        <w:t xml:space="preserve"> </w:t>
      </w:r>
      <w:r w:rsidR="0057293A">
        <w:t>o którym</w:t>
      </w:r>
      <w:r w:rsidR="00113B81">
        <w:t xml:space="preserve"> mowa</w:t>
      </w:r>
      <w:r>
        <w:t xml:space="preserve"> w art. 15 ust. 1 pkt 2:</w:t>
      </w:r>
    </w:p>
    <w:p w:rsidR="00D34A9B" w:rsidRDefault="00D34A9B" w:rsidP="00D34A9B">
      <w:pPr>
        <w:pStyle w:val="pkt"/>
      </w:pPr>
      <w:r>
        <w:t>1) nadawcę obciąża się kosztami zwrotu przyjętej przesyłki pocztowej, jeżeli operator pocztowy umieścił na nadawczej skrzynce pocztowej informację o obszarze doręczania przesyłek listowych wrzuconych do skrzynki, o ile o</w:t>
      </w:r>
      <w:r>
        <w:t>b</w:t>
      </w:r>
      <w:r>
        <w:t>szar ten jest ograniczony;</w:t>
      </w:r>
    </w:p>
    <w:p w:rsidR="00D34A9B" w:rsidRDefault="00D34A9B" w:rsidP="00D34A9B">
      <w:pPr>
        <w:pStyle w:val="pkt"/>
      </w:pPr>
      <w:r>
        <w:t>2) pobrana opłata za usługę pocztową podlega zwrotowi, jeżeli operator poc</w:t>
      </w:r>
      <w:r>
        <w:t>z</w:t>
      </w:r>
      <w:r>
        <w:t>towy nie umieścił na nadawczej skrzynce pocztowej informacji, o której mowa w pkt 1.</w:t>
      </w:r>
    </w:p>
    <w:p w:rsidR="00D34A9B" w:rsidRDefault="00D34A9B" w:rsidP="00D34A9B">
      <w:pPr>
        <w:pStyle w:val="ust"/>
      </w:pPr>
      <w:r>
        <w:t>5. Do zwrotu przesyłki pocztowej stosuje się odpowiednio przepisy art. 31 i art. 33.</w:t>
      </w:r>
    </w:p>
    <w:p w:rsidR="00D34A9B" w:rsidRDefault="00D34A9B" w:rsidP="00D34A9B">
      <w:pPr>
        <w:pStyle w:val="nagart"/>
      </w:pPr>
      <w:r>
        <w:br/>
        <w:t xml:space="preserve">Art. 17. </w:t>
      </w:r>
    </w:p>
    <w:p w:rsidR="00D34A9B" w:rsidRDefault="00D34A9B" w:rsidP="00D34A9B">
      <w:pPr>
        <w:pStyle w:val="art"/>
      </w:pPr>
      <w:r>
        <w:t>Potwierdzenie nadania przesyłki rejestrowanej lub przekazu pocztowego wydane przez placówkę pocztową operatora wyznaczonego ma moc dokumentu urzędowego.</w:t>
      </w:r>
    </w:p>
    <w:p w:rsidR="00D34A9B" w:rsidRDefault="00D34A9B" w:rsidP="00D34A9B">
      <w:pPr>
        <w:pStyle w:val="nagart"/>
      </w:pPr>
      <w:r>
        <w:br/>
        <w:t xml:space="preserve">Art. 18. </w:t>
      </w:r>
    </w:p>
    <w:p w:rsidR="00D34A9B" w:rsidRDefault="00D34A9B" w:rsidP="00D34A9B">
      <w:pPr>
        <w:pStyle w:val="ust"/>
      </w:pPr>
      <w:r>
        <w:t>1. Nadawca może przed doręczeniem przesyłki rejestrowanej lub kwoty pieniężnej określonej w przekazie pocztowym:</w:t>
      </w:r>
    </w:p>
    <w:p w:rsidR="00D34A9B" w:rsidRDefault="00D34A9B" w:rsidP="00D34A9B">
      <w:pPr>
        <w:pStyle w:val="pkt"/>
      </w:pPr>
      <w:r>
        <w:t>1) odstąpić od umowy o świadczenie usługi pocztowej;</w:t>
      </w:r>
    </w:p>
    <w:p w:rsidR="00D34A9B" w:rsidRDefault="00D34A9B" w:rsidP="00D34A9B">
      <w:pPr>
        <w:pStyle w:val="pkt"/>
      </w:pPr>
      <w:r>
        <w:t>2) żądać zmiany adresata lub jego adresu.</w:t>
      </w:r>
    </w:p>
    <w:p w:rsidR="00D34A9B" w:rsidRDefault="00D34A9B" w:rsidP="00D34A9B">
      <w:pPr>
        <w:pStyle w:val="ust"/>
      </w:pPr>
      <w:r>
        <w:t>2. Operator pocztowy, który zawarł z nadawcą umowę o świadczenie usługi poc</w:t>
      </w:r>
      <w:r>
        <w:t>z</w:t>
      </w:r>
      <w:r>
        <w:t>towej, może żądać od nadawcy uiszczenia opłat za czynności wykonane w związku z odstąpieniem przez nadawcę od tej umowy albo realizacją zmian, o których mowa w ust. 1 pkt 2.</w:t>
      </w:r>
    </w:p>
    <w:p w:rsidR="00D34A9B" w:rsidRDefault="00D34A9B" w:rsidP="00D34A9B">
      <w:pPr>
        <w:pStyle w:val="nagart"/>
      </w:pPr>
      <w:r>
        <w:br/>
        <w:t xml:space="preserve">Art. 19. </w:t>
      </w:r>
    </w:p>
    <w:p w:rsidR="00D34A9B" w:rsidRDefault="00D34A9B" w:rsidP="00D34A9B">
      <w:pPr>
        <w:pStyle w:val="ust"/>
      </w:pPr>
      <w:r>
        <w:t>1. Operator pocztowy świadczący usługi pocztowe na podstawie umów o świa</w:t>
      </w:r>
      <w:r>
        <w:t>d</w:t>
      </w:r>
      <w:r>
        <w:t>czenie usług pocztowych zawieranych w sposób, o którym mowa w art. 15 ust. 1 pkt 2, jest obowiązany do umieszczania na instalowanych przez siebie nada</w:t>
      </w:r>
      <w:r>
        <w:t>w</w:t>
      </w:r>
      <w:r>
        <w:t>czych skrzynkach pocztowych informacji umożliwiających jego identyfikację.</w:t>
      </w:r>
    </w:p>
    <w:p w:rsidR="00D34A9B" w:rsidRDefault="00D34A9B" w:rsidP="00D34A9B">
      <w:pPr>
        <w:pStyle w:val="ust"/>
      </w:pPr>
      <w:r>
        <w:t>2. Minister właściwy do spraw łączności określi, w drodze rozporządzenia, wym</w:t>
      </w:r>
      <w:r>
        <w:t>a</w:t>
      </w:r>
      <w:r>
        <w:t>gania, jakim powinny odpowiadać nadawcze skrzynki pocztowe, mając na uw</w:t>
      </w:r>
      <w:r>
        <w:t>a</w:t>
      </w:r>
      <w:r>
        <w:t>dze zapewnienie dostępu do nadawczych skrzynek pocztowych oraz do inform</w:t>
      </w:r>
      <w:r>
        <w:t>a</w:t>
      </w:r>
      <w:r>
        <w:t>cji o ograniczonym obszarze doręczania przesyłek listowych wrzuconych do nadawczych skrzynek pocztowych.</w:t>
      </w:r>
    </w:p>
    <w:p w:rsidR="00D34A9B" w:rsidRDefault="00D34A9B" w:rsidP="00D34A9B">
      <w:pPr>
        <w:pStyle w:val="nagart"/>
      </w:pPr>
      <w:r>
        <w:br/>
        <w:t xml:space="preserve">Art. 20. </w:t>
      </w:r>
    </w:p>
    <w:p w:rsidR="00D34A9B" w:rsidRPr="00E47650" w:rsidRDefault="00E47650" w:rsidP="00D34A9B">
      <w:pPr>
        <w:pStyle w:val="ust"/>
      </w:pPr>
      <w:r w:rsidRPr="00E47650">
        <w:t>1. Operator pocztowy, który zawarł z nadawcą umowę o świadczenie usługi poc</w:t>
      </w:r>
      <w:r w:rsidRPr="00E47650">
        <w:t>z</w:t>
      </w:r>
      <w:r w:rsidRPr="00E47650">
        <w:t>towej, jest obowiązany do oznaczenia przyjętej przesyłki pocztowej informacją potwierdzającą przyjęcie przez niego opłaty za usługę pocztową albo sposób jej uiszczenia oraz umożliwiającą jego identyfikację.</w:t>
      </w:r>
    </w:p>
    <w:p w:rsidR="00D34A9B" w:rsidRDefault="00D34A9B" w:rsidP="00D34A9B">
      <w:pPr>
        <w:pStyle w:val="ust"/>
      </w:pPr>
      <w:r>
        <w:t>2. Z obowiązku, o którym mowa w ust. 1, w zakresie informacji umożliwiającej identyfikację operatora pocztowego jest zwolniony operator wyznaczony, jeżeli przesyłkę pocztową opłacono znaczkiem pocztowym.</w:t>
      </w:r>
    </w:p>
    <w:p w:rsidR="00D34A9B" w:rsidRDefault="00D34A9B" w:rsidP="00D34A9B">
      <w:pPr>
        <w:pStyle w:val="nagart"/>
      </w:pPr>
      <w:r>
        <w:br/>
        <w:t xml:space="preserve">Art. 21. </w:t>
      </w:r>
    </w:p>
    <w:p w:rsidR="00D34A9B" w:rsidRDefault="00D34A9B" w:rsidP="00D34A9B">
      <w:pPr>
        <w:pStyle w:val="ust"/>
      </w:pPr>
      <w:r>
        <w:t>1. Operator pocztowy, z zastrzeżeniem art. 49, określa w regulaminie świadczenia usług pocztowych lub w umowach o świadczenie usług pocztowych warunki wykonywania i korzystania z usług pocztowych na podstawie umów o świa</w:t>
      </w:r>
      <w:r>
        <w:t>d</w:t>
      </w:r>
      <w:r>
        <w:t>czenie usług pocztowych.</w:t>
      </w:r>
    </w:p>
    <w:p w:rsidR="00D34A9B" w:rsidRDefault="00D34A9B" w:rsidP="00D34A9B">
      <w:pPr>
        <w:pStyle w:val="ust"/>
      </w:pPr>
      <w:r>
        <w:t xml:space="preserve">2. Regulamin świadczenia usług pocztowych </w:t>
      </w:r>
      <w:r w:rsidR="00113B81">
        <w:t>określa</w:t>
      </w:r>
      <w:r>
        <w:t xml:space="preserve"> w szczególności:</w:t>
      </w:r>
    </w:p>
    <w:p w:rsidR="00D34A9B" w:rsidRDefault="00D34A9B" w:rsidP="00D34A9B">
      <w:pPr>
        <w:pStyle w:val="pkt"/>
      </w:pPr>
      <w:r>
        <w:t>1) katalog świadczonych usług pocztowych;</w:t>
      </w:r>
    </w:p>
    <w:p w:rsidR="00D34A9B" w:rsidRDefault="00D34A9B" w:rsidP="00D34A9B">
      <w:pPr>
        <w:pStyle w:val="pkt"/>
      </w:pPr>
      <w:r>
        <w:t>2) ogólne warunki świadczenia usług pocztowych;</w:t>
      </w:r>
    </w:p>
    <w:p w:rsidR="00D34A9B" w:rsidRDefault="00D34A9B" w:rsidP="00D34A9B">
      <w:pPr>
        <w:pStyle w:val="pkt"/>
      </w:pPr>
      <w:r>
        <w:t>3) zasady wykonywania usług pocztowych, w tym warunki przyjmowania i d</w:t>
      </w:r>
      <w:r>
        <w:t>o</w:t>
      </w:r>
      <w:r>
        <w:t>ręczania przesyłek pocztowych;</w:t>
      </w:r>
    </w:p>
    <w:p w:rsidR="00D34A9B" w:rsidRDefault="00D34A9B" w:rsidP="00D34A9B">
      <w:pPr>
        <w:pStyle w:val="pkt"/>
      </w:pPr>
      <w:r>
        <w:t>4) wykaz przedmiotów i substancji, które nie mogą stanowić zawartości prz</w:t>
      </w:r>
      <w:r>
        <w:t>e</w:t>
      </w:r>
      <w:r>
        <w:t>syłki pocztowej;</w:t>
      </w:r>
    </w:p>
    <w:p w:rsidR="00D34A9B" w:rsidRDefault="00D34A9B" w:rsidP="00D34A9B">
      <w:pPr>
        <w:pStyle w:val="pkt"/>
      </w:pPr>
      <w:r>
        <w:t>5) informacje dotyczące gwarantowanej jakości usług pocztowych, w tym te</w:t>
      </w:r>
      <w:r>
        <w:t>r</w:t>
      </w:r>
      <w:r>
        <w:t>minów ich realizacji, jeżeli operator pocztowy świadczy usługę z gwara</w:t>
      </w:r>
      <w:r>
        <w:t>n</w:t>
      </w:r>
      <w:r>
        <w:t>towanym terminem doręczenia;</w:t>
      </w:r>
    </w:p>
    <w:p w:rsidR="00D34A9B" w:rsidRDefault="00D34A9B" w:rsidP="00D34A9B">
      <w:pPr>
        <w:pStyle w:val="pkt"/>
      </w:pPr>
      <w:r>
        <w:t>6) okoliczności uznania usługi pocztowej za niewykonaną lub nienależycie wykonaną;</w:t>
      </w:r>
    </w:p>
    <w:p w:rsidR="00D34A9B" w:rsidRDefault="00D34A9B" w:rsidP="00D34A9B">
      <w:pPr>
        <w:pStyle w:val="pkt"/>
      </w:pPr>
      <w:r>
        <w:t>7) sposób postępowania w przypadku niewykonania lub nienależytego wyk</w:t>
      </w:r>
      <w:r>
        <w:t>o</w:t>
      </w:r>
      <w:r>
        <w:t>nania usługi pocztowej;</w:t>
      </w:r>
    </w:p>
    <w:p w:rsidR="00D34A9B" w:rsidRDefault="00D34A9B" w:rsidP="00D34A9B">
      <w:pPr>
        <w:pStyle w:val="pkt"/>
      </w:pPr>
      <w:r>
        <w:t>8) terminy, po upływie których uważa się niedoręczoną przesyłkę pocztową za utraconą;</w:t>
      </w:r>
    </w:p>
    <w:p w:rsidR="00D34A9B" w:rsidRDefault="00D34A9B" w:rsidP="00D34A9B">
      <w:pPr>
        <w:pStyle w:val="pkt"/>
      </w:pPr>
      <w:r>
        <w:t>9) uprawnienia nadawcy lub adresata w przypadku utraty, ubytku zawartości lub uszkodzenia przesyłki pocztowej oraz niewykonania usługi pocztowej z zachowaniem gwarantowanej jakości;</w:t>
      </w:r>
    </w:p>
    <w:p w:rsidR="00D34A9B" w:rsidRDefault="00D34A9B" w:rsidP="00D34A9B">
      <w:pPr>
        <w:pStyle w:val="pkt"/>
      </w:pPr>
      <w:r>
        <w:t>10) zasady, tryb i terminy składania oraz rozpatrywania reklamacji, w tym z</w:t>
      </w:r>
      <w:r>
        <w:t>a</w:t>
      </w:r>
      <w:r>
        <w:t>sady przyznawania odszkodowań;</w:t>
      </w:r>
    </w:p>
    <w:p w:rsidR="00D34A9B" w:rsidRDefault="00D34A9B" w:rsidP="00D34A9B">
      <w:pPr>
        <w:pStyle w:val="pkt"/>
      </w:pPr>
      <w:r>
        <w:t>11) wysokość odszkodowań z tytułu utraty, ubytku zawartości lub uszkodzenia przesyłki pocztowej bądź wykonania usługi z naruszeniem gwarantowanego terminu doręczenia, jeżeli taki termin był przewidziany w regulaminie;</w:t>
      </w:r>
    </w:p>
    <w:p w:rsidR="00D34A9B" w:rsidRDefault="00D34A9B" w:rsidP="00D34A9B">
      <w:pPr>
        <w:pStyle w:val="pkt"/>
      </w:pPr>
      <w:r>
        <w:t>12) tryb i sposób wypłaty odszkodowań.</w:t>
      </w:r>
    </w:p>
    <w:p w:rsidR="00D34A9B" w:rsidRDefault="00D34A9B" w:rsidP="00D34A9B">
      <w:pPr>
        <w:pStyle w:val="ust"/>
      </w:pPr>
      <w:r>
        <w:t>3. Operator pocztowy świadczący usługi wchodzące w zakres usług powszechnych dodatkowo określa w regulaminie świadczenia usług pocztowych lub w um</w:t>
      </w:r>
      <w:r>
        <w:t>o</w:t>
      </w:r>
      <w:r>
        <w:t>wach o świadczenie usług pocztowych, gdy wynika to z właściwości tych umów, sposób rozmieszczenia oznaczenia adresata, adresu, informacji o opłacie pocztowej oraz innych oznaczeń na stronie adresowej przesyłki listowej zgodnie z przepisami wydanymi na podstawie art. 47.</w:t>
      </w:r>
    </w:p>
    <w:p w:rsidR="00D34A9B" w:rsidRDefault="00D34A9B" w:rsidP="00D34A9B">
      <w:pPr>
        <w:pStyle w:val="ust"/>
      </w:pPr>
      <w:r>
        <w:t>4. Operator pocztowy, który przyjmuje do przemieszczenia przesyłki zawierające produkty pochodzenia zwierzęcego, o których mowa w rozporządzeniu Komisji (WE) nr 206/2009 z dnia 5 marca 2009 r. w sprawie wprowadzania do Wspóln</w:t>
      </w:r>
      <w:r>
        <w:t>o</w:t>
      </w:r>
      <w:r>
        <w:t>ty osobistych przesyłek produktów pochodzenia zwierzęcego i zmieniającym rozporządzenie (WE) nr 136/2004 (Dz. Urz. UE L 77 z 24.03.2009, str. 1), okr</w:t>
      </w:r>
      <w:r>
        <w:t>e</w:t>
      </w:r>
      <w:r>
        <w:t>śla w regulaminie świadczenia usług pocztowych sposób informowania o zas</w:t>
      </w:r>
      <w:r>
        <w:t>a</w:t>
      </w:r>
      <w:r>
        <w:t>dach wprowadzania tych przesyłek na terytorium Unii Europejskiej.</w:t>
      </w:r>
    </w:p>
    <w:p w:rsidR="00D34A9B" w:rsidRDefault="00D34A9B" w:rsidP="00D34A9B">
      <w:pPr>
        <w:pStyle w:val="ust"/>
      </w:pPr>
      <w:r>
        <w:t>5. Operator pocztowy jest obowiązany udostępniać regulamin świadczenia usług pocztowych w każdej placówce pocztowej i na swojej stronie internetowej.</w:t>
      </w:r>
    </w:p>
    <w:p w:rsidR="00D34A9B" w:rsidRDefault="00D34A9B" w:rsidP="00D34A9B">
      <w:pPr>
        <w:pStyle w:val="ust"/>
      </w:pPr>
      <w:r>
        <w:t>6. Jeżeli wynika to z właściwości umowy o świadczenie usługi pocztowej regul</w:t>
      </w:r>
      <w:r>
        <w:t>a</w:t>
      </w:r>
      <w:r>
        <w:t>min świadczenia usług pocztowych stanowi nieodpłatny załącznik do umowy.</w:t>
      </w:r>
    </w:p>
    <w:p w:rsidR="00D34A9B" w:rsidRDefault="00D34A9B" w:rsidP="00D34A9B">
      <w:pPr>
        <w:pStyle w:val="nagart"/>
      </w:pPr>
      <w:r>
        <w:br/>
        <w:t xml:space="preserve">Art. 22. </w:t>
      </w:r>
    </w:p>
    <w:p w:rsidR="00D34A9B" w:rsidRDefault="00D34A9B" w:rsidP="00D34A9B">
      <w:pPr>
        <w:pStyle w:val="ust"/>
      </w:pPr>
      <w:r>
        <w:t>1. Operator pocztowy, z zastrzeżeniem art. 57, ustala wysokość oraz sposób uis</w:t>
      </w:r>
      <w:r>
        <w:t>z</w:t>
      </w:r>
      <w:r>
        <w:t>czania opłat za usługi pocztowe świadczone na podstawie umów o świadczenie usług pocztowych. Wysokość opłat może być uzależniona w szczególności od rodzaju, masy lub terminów doręczenia przesyłki pocztowej.</w:t>
      </w:r>
    </w:p>
    <w:p w:rsidR="00D34A9B" w:rsidRDefault="00D34A9B" w:rsidP="00D34A9B">
      <w:pPr>
        <w:pStyle w:val="ust"/>
      </w:pPr>
      <w:r>
        <w:t>2. Wysokość oraz sposób uiszczania opłat, o których mowa w ust. 1, jest ustalana w cenniku usług pocztowych lub w umowie o świadc</w:t>
      </w:r>
      <w:r w:rsidR="00113B81">
        <w:t>zenie</w:t>
      </w:r>
      <w:r>
        <w:t xml:space="preserve"> usługi pocztowej. Prz</w:t>
      </w:r>
      <w:r>
        <w:t>e</w:t>
      </w:r>
      <w:r>
        <w:t>pisy art. 21 ust. 5 i 6 stosuje się odpowiednio.</w:t>
      </w:r>
    </w:p>
    <w:p w:rsidR="00D34A9B" w:rsidRDefault="00D34A9B" w:rsidP="00D34A9B">
      <w:pPr>
        <w:pStyle w:val="nagart"/>
      </w:pPr>
      <w:r>
        <w:br/>
        <w:t xml:space="preserve">Art. 23. </w:t>
      </w:r>
    </w:p>
    <w:p w:rsidR="00D34A9B" w:rsidRDefault="00D34A9B" w:rsidP="00D34A9B">
      <w:pPr>
        <w:pStyle w:val="ust"/>
      </w:pPr>
      <w:r>
        <w:t>1. Operator pocztowy może stosować własne znaki służące do potwierdzenia opł</w:t>
      </w:r>
      <w:r>
        <w:t>a</w:t>
      </w:r>
      <w:r>
        <w:t>cenia usługi pocztowej zawierające informacje umożliwiające identyfikację op</w:t>
      </w:r>
      <w:r>
        <w:t>e</w:t>
      </w:r>
      <w:r>
        <w:t>ratora pocztowego oraz:</w:t>
      </w:r>
    </w:p>
    <w:p w:rsidR="00D34A9B" w:rsidRDefault="00D34A9B" w:rsidP="00D34A9B">
      <w:pPr>
        <w:pStyle w:val="pkt"/>
      </w:pPr>
      <w:r>
        <w:t>1) informację o wysokości opłaty za usługę pocztową napisaną cyframi ara</w:t>
      </w:r>
      <w:r>
        <w:t>b</w:t>
      </w:r>
      <w:r>
        <w:t>skimi lub literami alfabetu łacińskiego, zwane dalej „znakami opłaty poc</w:t>
      </w:r>
      <w:r>
        <w:t>z</w:t>
      </w:r>
      <w:r>
        <w:t>towej”;</w:t>
      </w:r>
    </w:p>
    <w:p w:rsidR="00D34A9B" w:rsidRDefault="00D34A9B" w:rsidP="00D34A9B">
      <w:pPr>
        <w:pStyle w:val="pkt"/>
      </w:pPr>
      <w:r>
        <w:t>2) umowy o świadczenie usługi pocztowej, zwane dalej „oznaczeniami”.</w:t>
      </w:r>
    </w:p>
    <w:p w:rsidR="00D34A9B" w:rsidRDefault="00D34A9B" w:rsidP="00D34A9B">
      <w:pPr>
        <w:pStyle w:val="ust"/>
      </w:pPr>
      <w:r>
        <w:t>2. Znakami służącymi do potwierdzenia opłacenia usług pocztowych świadczonych przez operatora wyznaczonego są:</w:t>
      </w:r>
    </w:p>
    <w:p w:rsidR="00D34A9B" w:rsidRDefault="00D34A9B" w:rsidP="00D34A9B">
      <w:pPr>
        <w:pStyle w:val="pkt"/>
      </w:pPr>
      <w:r>
        <w:t>1) znaki opłaty pocztowej emitowane przez operatora wyznaczonego jako s</w:t>
      </w:r>
      <w:r>
        <w:t>a</w:t>
      </w:r>
      <w:r>
        <w:t>modzielne znaki opatrzone napisem zawierającym użyte w dowolnym prz</w:t>
      </w:r>
      <w:r>
        <w:t>y</w:t>
      </w:r>
      <w:r>
        <w:t>padku wyrazy: „Polska” albo „Rzeczpospolita Polska”, zwane dalej „znac</w:t>
      </w:r>
      <w:r>
        <w:t>z</w:t>
      </w:r>
      <w:r>
        <w:t>kami pocztowymi”;</w:t>
      </w:r>
    </w:p>
    <w:p w:rsidR="00D34A9B" w:rsidRDefault="00D34A9B" w:rsidP="00D34A9B">
      <w:pPr>
        <w:pStyle w:val="pkt"/>
      </w:pPr>
      <w:r>
        <w:t>2) znaki opłaty pocztowej inne niż znaczki pocztowe, określone przez operat</w:t>
      </w:r>
      <w:r>
        <w:t>o</w:t>
      </w:r>
      <w:r>
        <w:t>ra wyznaczonego;</w:t>
      </w:r>
    </w:p>
    <w:p w:rsidR="00D34A9B" w:rsidRDefault="00D34A9B" w:rsidP="00D34A9B">
      <w:pPr>
        <w:pStyle w:val="pkt"/>
      </w:pPr>
      <w:r>
        <w:t>3) oznaczenia określone przez operatora wyznaczonego.</w:t>
      </w:r>
    </w:p>
    <w:p w:rsidR="00D34A9B" w:rsidRDefault="00D34A9B" w:rsidP="00D34A9B">
      <w:pPr>
        <w:pStyle w:val="ust"/>
      </w:pPr>
      <w:r>
        <w:t>3. Wzory znaków opłaty pocztowej, z wyłączeniem znaków, o których mowa w ust. 2, podlegają zgłoszeniu Prezesowi UKE, który prowadzi ich wykaz. Wykaz zn</w:t>
      </w:r>
      <w:r>
        <w:t>a</w:t>
      </w:r>
      <w:r>
        <w:t>ków opłaty pocztowej jest jawny.</w:t>
      </w:r>
    </w:p>
    <w:p w:rsidR="00D34A9B" w:rsidRDefault="00D34A9B" w:rsidP="00D34A9B">
      <w:pPr>
        <w:pStyle w:val="ust"/>
      </w:pPr>
      <w:r>
        <w:t>4. Prezes UKE odmawia, w drodze decyzji, umieszczenia wzoru znaku opłaty poc</w:t>
      </w:r>
      <w:r>
        <w:t>z</w:t>
      </w:r>
      <w:r>
        <w:t>towej w wykazie, o którym mowa w ust. 3, jeżeli:</w:t>
      </w:r>
    </w:p>
    <w:p w:rsidR="00D34A9B" w:rsidRDefault="00D34A9B" w:rsidP="00D34A9B">
      <w:pPr>
        <w:pStyle w:val="pkt"/>
      </w:pPr>
      <w:r>
        <w:t>1) zawarte na znaku napisy, wizerunki lub inne znaki graficzne naruszają dobra podlegające ochronie prawnej;</w:t>
      </w:r>
    </w:p>
    <w:p w:rsidR="00D34A9B" w:rsidRDefault="00D34A9B" w:rsidP="00D34A9B">
      <w:pPr>
        <w:pStyle w:val="pkt"/>
      </w:pPr>
      <w:r>
        <w:t>2) znak jest opatrzony napisem zawierającym wyrazy, o których mowa w ust. 2 pkt 1;</w:t>
      </w:r>
    </w:p>
    <w:p w:rsidR="00D34A9B" w:rsidRDefault="00D34A9B" w:rsidP="00D34A9B">
      <w:pPr>
        <w:pStyle w:val="pkt"/>
      </w:pPr>
      <w:r>
        <w:t>3) znak nie spełnia wymagań określonych w ustawie.</w:t>
      </w:r>
    </w:p>
    <w:p w:rsidR="00D34A9B" w:rsidRDefault="00D34A9B" w:rsidP="00D34A9B">
      <w:pPr>
        <w:pStyle w:val="ust"/>
      </w:pPr>
      <w:r>
        <w:t>5. Stosowanie znaku opłaty pocztowej objętego decyzją, o której mowa w ust. 4, jest zabronione.</w:t>
      </w:r>
    </w:p>
    <w:p w:rsidR="00D34A9B" w:rsidRPr="00113B81" w:rsidRDefault="00D34A9B" w:rsidP="003F3F20">
      <w:pPr>
        <w:pStyle w:val="ustep"/>
      </w:pPr>
      <w:r w:rsidRPr="00113B81">
        <w:t xml:space="preserve">6. Znaczkom pocztowym przysługuje ochrona przewidziana w </w:t>
      </w:r>
      <w:r w:rsidR="00522A72">
        <w:t xml:space="preserve">ustawie z dnia 6 czerwca 1997 r. – </w:t>
      </w:r>
      <w:r w:rsidRPr="00113B81">
        <w:t>Kodeks karn</w:t>
      </w:r>
      <w:r w:rsidR="00522A72">
        <w:t>y (Dz. U. Nr 88, poz. 553, z późn. zm.</w:t>
      </w:r>
      <w:r w:rsidR="00ED04BD">
        <w:rPr>
          <w:rStyle w:val="Odwoanieprzypisudolnego"/>
        </w:rPr>
        <w:footnoteReference w:customMarkFollows="1" w:id="8"/>
        <w:t>8)</w:t>
      </w:r>
      <w:r w:rsidR="00522A72">
        <w:t>)</w:t>
      </w:r>
      <w:r w:rsidRPr="00113B81">
        <w:t xml:space="preserve"> dla urzędowych znaków wartościowych, zaś innym znakom i oznaczeniom służ</w:t>
      </w:r>
      <w:r w:rsidRPr="00113B81">
        <w:t>ą</w:t>
      </w:r>
      <w:r w:rsidRPr="00113B81">
        <w:t xml:space="preserve">cym do potwierdzenia opłacenia usługi pocztowej, ochrona przewidziana w przepisach </w:t>
      </w:r>
      <w:r w:rsidR="00DB48E5" w:rsidRPr="001B3B79">
        <w:t xml:space="preserve">tego </w:t>
      </w:r>
      <w:r w:rsidR="001B3B79">
        <w:t>K</w:t>
      </w:r>
      <w:r w:rsidR="001B3B79" w:rsidRPr="001B3B79">
        <w:t xml:space="preserve">odeksu </w:t>
      </w:r>
      <w:r w:rsidRPr="001B3B79">
        <w:t>dla</w:t>
      </w:r>
      <w:r w:rsidRPr="00113B81">
        <w:t xml:space="preserve"> dokumentów.</w:t>
      </w:r>
    </w:p>
    <w:p w:rsidR="00D34A9B" w:rsidRDefault="00D34A9B" w:rsidP="00663020">
      <w:pPr>
        <w:pStyle w:val="tyt"/>
      </w:pPr>
      <w:r>
        <w:br/>
        <w:t xml:space="preserve">Art. 24. </w:t>
      </w:r>
    </w:p>
    <w:p w:rsidR="00D34A9B" w:rsidRDefault="00D34A9B" w:rsidP="00D34A9B">
      <w:pPr>
        <w:pStyle w:val="ust"/>
      </w:pPr>
      <w:r>
        <w:t>1. Operatorowi wyznaczonemu przysługuje wyłączne prawo emisji i, z zastrzeż</w:t>
      </w:r>
      <w:r>
        <w:t>e</w:t>
      </w:r>
      <w:r>
        <w:t>niem art. 25 ust. 5, wycofywania z obiegu:</w:t>
      </w:r>
    </w:p>
    <w:p w:rsidR="00D34A9B" w:rsidRDefault="00D34A9B" w:rsidP="00D34A9B">
      <w:pPr>
        <w:pStyle w:val="pkt"/>
      </w:pPr>
      <w:r>
        <w:t>1) znaczków pocztowych;</w:t>
      </w:r>
    </w:p>
    <w:p w:rsidR="00D34A9B" w:rsidRDefault="00D34A9B" w:rsidP="00D34A9B">
      <w:pPr>
        <w:pStyle w:val="pkt"/>
      </w:pPr>
      <w:r>
        <w:t>2) kartek pocztowych w postaci pojedynczych kart wykonanych ze sztywnego papieru z nadrukowanym znakiem opłaty pocztowej opatrzonym napisem zawierającym wyrazy, o których mowa w art. 23 ust. 2 pkt 1;</w:t>
      </w:r>
    </w:p>
    <w:p w:rsidR="00D34A9B" w:rsidRDefault="00D34A9B" w:rsidP="00D34A9B">
      <w:pPr>
        <w:pStyle w:val="pkt"/>
      </w:pPr>
      <w:r>
        <w:t>3) kopert z nadrukowanym znakiem opłaty pocztowej opatrzonym napisem zawierającym wyrazy, o których mowa w art. 23 ust. 2 pkt 1.</w:t>
      </w:r>
    </w:p>
    <w:p w:rsidR="00D34A9B" w:rsidRDefault="00D34A9B" w:rsidP="00D34A9B">
      <w:pPr>
        <w:pStyle w:val="ust"/>
      </w:pPr>
      <w:r>
        <w:t>2. Operator wyznaczony jest obowiązany do emisji znaczków pocztowych zgodnie z planem emisji znaczków pocztowych</w:t>
      </w:r>
      <w:r w:rsidR="00EB34A4">
        <w:t>, o którym mowa w ust. 7</w:t>
      </w:r>
      <w:r>
        <w:t>.</w:t>
      </w:r>
    </w:p>
    <w:p w:rsidR="00D34A9B" w:rsidRDefault="00D34A9B" w:rsidP="00D34A9B">
      <w:pPr>
        <w:pStyle w:val="ust"/>
      </w:pPr>
      <w:r>
        <w:t>3. Osoby fizyczne i osoby prawne mają prawo zgłaszania operatorowi wyznacz</w:t>
      </w:r>
      <w:r>
        <w:t>o</w:t>
      </w:r>
      <w:r>
        <w:t>nemu tematów do planu emisji znaczków pocztowych w terminie do dnia 30 czerwca każdego roku z dwuletnim wyprzedzeniem w stosunku do terminu, o którym mowa w ust. 6.</w:t>
      </w:r>
    </w:p>
    <w:p w:rsidR="00D34A9B" w:rsidRDefault="00D34A9B" w:rsidP="00D34A9B">
      <w:pPr>
        <w:pStyle w:val="ust"/>
      </w:pPr>
      <w:r>
        <w:t>4. Operator wyznaczony rozpatruje zgłaszane tematy i wybiera spośród nich te, kt</w:t>
      </w:r>
      <w:r>
        <w:t>ó</w:t>
      </w:r>
      <w:r>
        <w:t>re rekomenduje ministrowi właściwemu do spraw łączności, jako elementy skł</w:t>
      </w:r>
      <w:r>
        <w:t>a</w:t>
      </w:r>
      <w:r>
        <w:t>dowe planu emisji znaczków pocztowych na dany rok, uwzględniając w szcz</w:t>
      </w:r>
      <w:r>
        <w:t>e</w:t>
      </w:r>
      <w:r>
        <w:t>gólności rocznice doniosłych wydarzeń przypadających w danym roku oraz swoje potrzeby eksploatacyjne.</w:t>
      </w:r>
    </w:p>
    <w:p w:rsidR="00D34A9B" w:rsidRDefault="00D34A9B" w:rsidP="00D34A9B">
      <w:pPr>
        <w:pStyle w:val="ust"/>
      </w:pPr>
      <w:r>
        <w:t>5. Operator wyznaczony sporządza:</w:t>
      </w:r>
    </w:p>
    <w:p w:rsidR="00D34A9B" w:rsidRDefault="00D34A9B" w:rsidP="00D34A9B">
      <w:pPr>
        <w:pStyle w:val="pkt"/>
      </w:pPr>
      <w:r>
        <w:t>1) zestawienie propozycji tematów zgłoszonych do planu emisji znaczków pocztowych na dany rok;</w:t>
      </w:r>
    </w:p>
    <w:p w:rsidR="00D34A9B" w:rsidRDefault="00D34A9B" w:rsidP="00D34A9B">
      <w:pPr>
        <w:pStyle w:val="pkt"/>
      </w:pPr>
      <w:r>
        <w:t>2) zestawienie tematów rekomendowanych zawierające liczbę prezentacji ka</w:t>
      </w:r>
      <w:r>
        <w:t>ż</w:t>
      </w:r>
      <w:r>
        <w:t>dego z tematów, kolejność ich wprowadzania do obiegu oraz informację o weryfikacji zasadności zgłoszonych tematów, wraz z uzasadnieniem wyb</w:t>
      </w:r>
      <w:r>
        <w:t>o</w:t>
      </w:r>
      <w:r>
        <w:t>ru tematów rekomendowanych oraz przyczyn nieuwzględnienia pozostałych tematów w zestawieniu.</w:t>
      </w:r>
    </w:p>
    <w:p w:rsidR="00D34A9B" w:rsidRDefault="00D34A9B" w:rsidP="00D34A9B">
      <w:pPr>
        <w:pStyle w:val="ust"/>
      </w:pPr>
      <w:r>
        <w:t>6. Zestawienia, o których mowa w ust. 5, operator wyznaczony przedkłada min</w:t>
      </w:r>
      <w:r>
        <w:t>i</w:t>
      </w:r>
      <w:r>
        <w:t>strowi właściwemu do spraw łączności nie później niż do dnia 31 stycznia roku poprzedzającego rok, w którym plan emisji znaczków pocztowych będzie ob</w:t>
      </w:r>
      <w:r>
        <w:t>o</w:t>
      </w:r>
      <w:r>
        <w:t>wiązywał.</w:t>
      </w:r>
    </w:p>
    <w:p w:rsidR="00D34A9B" w:rsidRDefault="00D34A9B" w:rsidP="00D34A9B">
      <w:pPr>
        <w:pStyle w:val="ust"/>
      </w:pPr>
      <w:r>
        <w:t>7. Minister właściwy do spraw łączności określa, w drodze decyzji, w terminie do dnia 31 marca roku poprzedzającego rok, w którym plan będzie obowiązywał, plan emisji znaczków pocztowych na dany rok, określający tematykę znaczków, kolejność ich wprowadzania do obiegu oraz liczbę prezentacji każdego z tem</w:t>
      </w:r>
      <w:r>
        <w:t>a</w:t>
      </w:r>
      <w:r>
        <w:t>tów. Plan emisji znaczków pocztowych może być zmieniany.</w:t>
      </w:r>
    </w:p>
    <w:p w:rsidR="00D34A9B" w:rsidRDefault="00D34A9B" w:rsidP="00D34A9B">
      <w:pPr>
        <w:pStyle w:val="ust"/>
      </w:pPr>
      <w:r>
        <w:t>8. Operator wyznaczony niezwłocznie podaje plan emisji znaczków pocztowych na dany rok do publicznej wiadomości na swoich stronach internetowych i co na</w:t>
      </w:r>
      <w:r>
        <w:t>j</w:t>
      </w:r>
      <w:r>
        <w:t>mniej w jednym dzienniku o zasięgu ogólnopolskim.</w:t>
      </w:r>
    </w:p>
    <w:p w:rsidR="00D34A9B" w:rsidRDefault="00D34A9B" w:rsidP="009F75DB">
      <w:pPr>
        <w:pStyle w:val="tyt"/>
      </w:pPr>
      <w:r>
        <w:br/>
        <w:t xml:space="preserve">Art. 25. </w:t>
      </w:r>
    </w:p>
    <w:p w:rsidR="00D34A9B" w:rsidRDefault="00D34A9B" w:rsidP="00D34A9B">
      <w:pPr>
        <w:pStyle w:val="ust"/>
      </w:pPr>
      <w:r>
        <w:t>1. W przypadku zmiany operatora wyznaczonego nowy operator wyznaczony jest obowiązany, w terminie 30 dni od dnia wydania decyzji o jego wyznaczeniu, przedłożyć ministrowi właściwemu do spraw łączności zestawienie tematów do pierwszego planu emisji znaczków pocztowych, uwzględniające rocznice doni</w:t>
      </w:r>
      <w:r>
        <w:t>o</w:t>
      </w:r>
      <w:r>
        <w:t>słych wydarzeń uwzględnione w planie emisji znaczków pocztowych dotyc</w:t>
      </w:r>
      <w:r>
        <w:t>h</w:t>
      </w:r>
      <w:r>
        <w:t>czasowego operatora wyznaczonego na rok bieżący lub następny oraz własne potrzeby eksploatacyjne, a także kolejność wprowadzania znaczków do obiegu, liczbę prezentacji każdego z tematów oraz czas obowiązywania planu.</w:t>
      </w:r>
    </w:p>
    <w:p w:rsidR="00D34A9B" w:rsidRDefault="00D34A9B" w:rsidP="00D34A9B">
      <w:pPr>
        <w:pStyle w:val="ust"/>
      </w:pPr>
      <w:r>
        <w:t>2. Minister właściwy do spraw łączności, w terminie 30 dni od dnia otrzymania z</w:t>
      </w:r>
      <w:r>
        <w:t>e</w:t>
      </w:r>
      <w:r>
        <w:t>stawienia, o którym mowa w ust. 1, określa, w drodze decyzji, pierwszy plan emisji znaczków pocztowych nowego operatora wyznaczonego określający t</w:t>
      </w:r>
      <w:r>
        <w:t>e</w:t>
      </w:r>
      <w:r>
        <w:t>matykę znaczków, kolejność ich wprowadzania do obiegu, liczbę prezentacji każdego z tematów oraz czas obowiązywania tego planu. Do pierwszego planu emisji znaczków pocztowych stosuje się art. 24 ust. 8.</w:t>
      </w:r>
    </w:p>
    <w:p w:rsidR="00D34A9B" w:rsidRDefault="00D34A9B" w:rsidP="00D34A9B">
      <w:pPr>
        <w:pStyle w:val="ust"/>
      </w:pPr>
      <w:r>
        <w:t>3. Dotychczasowy operator wyznaczony przekazuje nowemu operatorowi wyzn</w:t>
      </w:r>
      <w:r>
        <w:t>a</w:t>
      </w:r>
      <w:r>
        <w:t>czonemu, niezwłocznie na jego żądanie, tematy, o których mowa w art. 24 ust. 3, zgłoszone na lata następne.</w:t>
      </w:r>
    </w:p>
    <w:p w:rsidR="00D34A9B" w:rsidRDefault="00D34A9B" w:rsidP="00D34A9B">
      <w:pPr>
        <w:pStyle w:val="ust"/>
      </w:pPr>
      <w:r>
        <w:t>4. Nowy operator wyznaczony może, do dnia poprzedzającego dzień od którego będzie obowiązywać plan emisji znaczków pocztowych, o którym mowa w ust. 2, emitować znaczki pocztowe zgodnie z planem emisji znaczków pocztowych obowiązującym w roku, w którym został wyznaczony, jeżeli dotychczasowy operator wyznaczony, w umowie zawartej w formie pisemnej, przeniósł na ni</w:t>
      </w:r>
      <w:r>
        <w:t>e</w:t>
      </w:r>
      <w:r>
        <w:t>go swoje prawa związane z emisją znaczków pocztowych zgodnie z tym pl</w:t>
      </w:r>
      <w:r>
        <w:t>a</w:t>
      </w:r>
      <w:r>
        <w:t>nem.</w:t>
      </w:r>
    </w:p>
    <w:p w:rsidR="00D34A9B" w:rsidRDefault="00D34A9B" w:rsidP="00D34A9B">
      <w:pPr>
        <w:pStyle w:val="ust"/>
      </w:pPr>
      <w:r>
        <w:t>5. Dotychczasowy operator wyznaczony wycofuje z obiegu niewykorzystane w okresie jego wyznaczenia znaczki pocztowe, kartki pocztowe i koperty, o kt</w:t>
      </w:r>
      <w:r>
        <w:t>ó</w:t>
      </w:r>
      <w:r>
        <w:t>rych mowa w art. 24 ust. 1, niezwłocznie po dniu, w którym upłynął termin, na jaki został wyznaczony.</w:t>
      </w:r>
    </w:p>
    <w:p w:rsidR="00D34A9B" w:rsidRDefault="00D34A9B" w:rsidP="00D34A9B">
      <w:pPr>
        <w:pStyle w:val="nagart"/>
      </w:pPr>
      <w:r>
        <w:br/>
        <w:t xml:space="preserve">Art. 26. </w:t>
      </w:r>
    </w:p>
    <w:p w:rsidR="00D34A9B" w:rsidRDefault="00D34A9B" w:rsidP="00D34A9B">
      <w:pPr>
        <w:pStyle w:val="ust"/>
      </w:pPr>
      <w:r>
        <w:t>1. Przesyłka dla ociemniałych nadana przez:</w:t>
      </w:r>
    </w:p>
    <w:p w:rsidR="00D34A9B" w:rsidRDefault="00D34A9B" w:rsidP="00D34A9B">
      <w:pPr>
        <w:pStyle w:val="pkt"/>
      </w:pPr>
      <w:r>
        <w:t>1) osobę legitymującą się orzeczeniem właściwego organu orzekającego o znacznym lub umiarkowanym stopniu niepełnosprawności z tytułu uszk</w:t>
      </w:r>
      <w:r>
        <w:t>o</w:t>
      </w:r>
      <w:r>
        <w:t>dzenia narządu wzroku, zwaną dalej „osobą niewidomą lub ociemniałą”, i adresowana do biblioteki lub organizacji osób niewidomych lub ociemni</w:t>
      </w:r>
      <w:r>
        <w:t>a</w:t>
      </w:r>
      <w:r>
        <w:t>łych bądź do organizacji, której celem statutowym jest działanie na rzecz osób niewidomych lub ociemniałych,</w:t>
      </w:r>
    </w:p>
    <w:p w:rsidR="00D34A9B" w:rsidRDefault="00D34A9B" w:rsidP="00D34A9B">
      <w:pPr>
        <w:pStyle w:val="pkt"/>
      </w:pPr>
      <w:r>
        <w:t xml:space="preserve">2) </w:t>
      </w:r>
      <w:r w:rsidR="00113B81">
        <w:t xml:space="preserve">bibliotekę </w:t>
      </w:r>
      <w:r>
        <w:t>lub organi</w:t>
      </w:r>
      <w:r w:rsidR="00113B81">
        <w:t>zację</w:t>
      </w:r>
      <w:r w:rsidR="00857643">
        <w:t xml:space="preserve"> osób niewidomych lub ociemniałych bądź organ</w:t>
      </w:r>
      <w:r w:rsidR="00857643">
        <w:t>i</w:t>
      </w:r>
      <w:r w:rsidR="00857643">
        <w:t>zację,</w:t>
      </w:r>
      <w:r w:rsidR="00113B81">
        <w:t xml:space="preserve"> której</w:t>
      </w:r>
      <w:r>
        <w:t xml:space="preserve"> celem statutowym jest działanie na rzecz osób niewidomych lub ociemniałych, i adresowana do osoby niewidomej lub ociemniałej,</w:t>
      </w:r>
    </w:p>
    <w:p w:rsidR="00D34A9B" w:rsidRDefault="00D34A9B" w:rsidP="00D34A9B">
      <w:pPr>
        <w:pStyle w:val="pkt"/>
      </w:pPr>
      <w:r>
        <w:t>3) osobę niewidomą lub ociemniałą bądź skierowana do tej osoby zawierająca wyłącznie informacje utrwalone pismem wypukłym</w:t>
      </w:r>
    </w:p>
    <w:p w:rsidR="00D34A9B" w:rsidRDefault="00D34A9B" w:rsidP="00D34A9B">
      <w:pPr>
        <w:pStyle w:val="ust"/>
        <w:ind w:firstLine="0"/>
      </w:pPr>
      <w:r>
        <w:t>– jest zwolniona od opłaty za usługę pocztową ustalonej w obowiązującym ce</w:t>
      </w:r>
      <w:r>
        <w:t>n</w:t>
      </w:r>
      <w:r>
        <w:t>niku usług powszechnych, o którym mowa w art. 57, dla przesyłki pocztowej niebędącej przesyłką najszybszej kategorii, tego samego rodzaju, tej samej masy lub innej cechy, od której jest uzależniona wysokość opłaty. Zwolnienie to nie obejmuje opłaty za potwierdzenie odbioru przesyłki rejestrowanej.</w:t>
      </w:r>
    </w:p>
    <w:p w:rsidR="00D34A9B" w:rsidRDefault="00D34A9B" w:rsidP="00D34A9B">
      <w:pPr>
        <w:pStyle w:val="ust"/>
      </w:pPr>
      <w:r>
        <w:t>2. Minister właściwy do spraw zabezpieczenia społecznego oraz minister właściwy do spraw kultury i ochrony dziedzictwa narodowego w porozumieniu z min</w:t>
      </w:r>
      <w:r>
        <w:t>i</w:t>
      </w:r>
      <w:r>
        <w:t>strem właściwym do spraw finansów publicznych określą, w drodze rozporz</w:t>
      </w:r>
      <w:r>
        <w:t>ą</w:t>
      </w:r>
      <w:r>
        <w:t>dzenia, wykaz bibliotek, organizacji osób niewidomych lub ociemniałych oraz organizacji, których celem statutowym jest działanie na rzecz osób niewidomych lub ociemniałych, o których mowa w ust. 1, kierując się zasadą zapewnienia jak najszerszego i równoprawnego dostępu osób niewidomych i ociemniałych do dóbr kultury.</w:t>
      </w:r>
    </w:p>
    <w:p w:rsidR="00D34A9B" w:rsidRDefault="00D34A9B" w:rsidP="00D34A9B">
      <w:pPr>
        <w:pStyle w:val="nagart"/>
      </w:pPr>
      <w:r>
        <w:br/>
        <w:t xml:space="preserve">Art. 27. </w:t>
      </w:r>
    </w:p>
    <w:p w:rsidR="00D34A9B" w:rsidRDefault="00D34A9B" w:rsidP="00D34A9B">
      <w:pPr>
        <w:pStyle w:val="ust"/>
      </w:pPr>
      <w:r>
        <w:t>1. Operator pocztowy, który nie pobrał opłaty za usługę pocztową ustawowo zwo</w:t>
      </w:r>
      <w:r>
        <w:t>l</w:t>
      </w:r>
      <w:r>
        <w:t>nioną od opłaty za jej świadczenie otrzymuje z budżetu państwa, na zasadach określonych w odrębnych przepisach, dotację przedmiotową do świadczonej usługi pocztowej.</w:t>
      </w:r>
    </w:p>
    <w:p w:rsidR="00D34A9B" w:rsidRDefault="00D34A9B" w:rsidP="00D34A9B">
      <w:pPr>
        <w:pStyle w:val="ust"/>
      </w:pPr>
      <w:r>
        <w:t>2. Jednostkowa stawka dotacji nie może być wyższa niż ustalona w obowiązującym cenniku usług powszechnych, o którym mowa w art. 57, opłata za usługę poc</w:t>
      </w:r>
      <w:r>
        <w:t>z</w:t>
      </w:r>
      <w:r>
        <w:t>tową dla przesyłki pocztowej niebędącej przesyłką najszybszej kategorii, tego samego rodzaju, tej samej masy lub innej cechy, od której jest uzależniona w</w:t>
      </w:r>
      <w:r>
        <w:t>y</w:t>
      </w:r>
      <w:r>
        <w:t>sokość opłaty.</w:t>
      </w:r>
    </w:p>
    <w:p w:rsidR="00D34A9B" w:rsidRDefault="00D34A9B" w:rsidP="00D34A9B">
      <w:pPr>
        <w:pStyle w:val="ust"/>
      </w:pPr>
      <w:r>
        <w:t>3. Łączną kwotę dotacji, o której mowa w ust. 1, określa ustawa budżetowa.</w:t>
      </w:r>
    </w:p>
    <w:p w:rsidR="00D34A9B" w:rsidRDefault="00D34A9B" w:rsidP="00D34A9B">
      <w:pPr>
        <w:pStyle w:val="ust"/>
      </w:pPr>
      <w:r>
        <w:t>4. Dotacja, o której mowa w ust. 1, może być udzielona w okresie obowiązywania pozytywnej decyzji Komisji Europejskiej o jej zgodności z rynkiem wewnętr</w:t>
      </w:r>
      <w:r>
        <w:t>z</w:t>
      </w:r>
      <w:r>
        <w:t>nym.</w:t>
      </w:r>
    </w:p>
    <w:p w:rsidR="00D34A9B" w:rsidRDefault="00D34A9B" w:rsidP="00D34A9B">
      <w:pPr>
        <w:pStyle w:val="nagart"/>
      </w:pPr>
      <w:r>
        <w:br/>
        <w:t xml:space="preserve">Art. 28. </w:t>
      </w:r>
    </w:p>
    <w:p w:rsidR="00D34A9B" w:rsidRDefault="00D34A9B" w:rsidP="00D34A9B">
      <w:pPr>
        <w:pStyle w:val="ust"/>
      </w:pPr>
      <w:r>
        <w:t xml:space="preserve">1. Udzielenie dotacji dla operatora pocztowego innego niż </w:t>
      </w:r>
      <w:proofErr w:type="spellStart"/>
      <w:r>
        <w:t>mikroprzedsiębiorca</w:t>
      </w:r>
      <w:proofErr w:type="spellEnd"/>
      <w:r>
        <w:t xml:space="preserve"> lub mały przedsiębiorca:</w:t>
      </w:r>
    </w:p>
    <w:p w:rsidR="00D34A9B" w:rsidRDefault="00D34A9B" w:rsidP="00D34A9B">
      <w:pPr>
        <w:pStyle w:val="pkt"/>
      </w:pPr>
      <w:r>
        <w:t>1) będącego w trudnej sytuacji ekonomicznej w rozumieniu przepisów prawa Unii Europejskiej dotyczących pomocy podmiotom w takiej sytuacji lub</w:t>
      </w:r>
    </w:p>
    <w:p w:rsidR="00D34A9B" w:rsidRDefault="00D34A9B" w:rsidP="00D34A9B">
      <w:pPr>
        <w:pStyle w:val="pkt"/>
      </w:pPr>
      <w:r>
        <w:t>2) znajdującego się w okresie restrukturyzacji przeprowadzanej z wykorzyst</w:t>
      </w:r>
      <w:r>
        <w:t>a</w:t>
      </w:r>
      <w:r>
        <w:t>niem pomocy publicznej</w:t>
      </w:r>
    </w:p>
    <w:p w:rsidR="00D34A9B" w:rsidRDefault="00D34A9B" w:rsidP="00D34A9B">
      <w:pPr>
        <w:pStyle w:val="ust"/>
        <w:ind w:firstLine="0"/>
      </w:pPr>
      <w:r>
        <w:t>– podlega notyfikacji Komisji Europejskiej jako pomoc indywidualna.</w:t>
      </w:r>
    </w:p>
    <w:p w:rsidR="00D34A9B" w:rsidRDefault="00D34A9B" w:rsidP="00D34A9B">
      <w:pPr>
        <w:pStyle w:val="ust"/>
      </w:pPr>
      <w:r>
        <w:t>2. Udzielenie dotacji nie podlega notyfikacji Komisji Europejskiej jako pomoc i</w:t>
      </w:r>
      <w:r>
        <w:t>n</w:t>
      </w:r>
      <w:r>
        <w:t>dywidualna, gdy operator pocztowy, o którym mowa w ust. 1, zamierza skorz</w:t>
      </w:r>
      <w:r>
        <w:t>y</w:t>
      </w:r>
      <w:r>
        <w:t>stać lub korzysta z indywidualnej pomocy na restrukturyzację, jeżeli wraz z n</w:t>
      </w:r>
      <w:r>
        <w:t>o</w:t>
      </w:r>
      <w:r>
        <w:t>tyfikacją projektu tej pomocy została przekazana Komisji Europejskiej inform</w:t>
      </w:r>
      <w:r>
        <w:t>a</w:t>
      </w:r>
      <w:r>
        <w:t>cja o pomocy w formie dotacji.</w:t>
      </w:r>
    </w:p>
    <w:p w:rsidR="00D34A9B" w:rsidRDefault="00D34A9B" w:rsidP="00D34A9B">
      <w:pPr>
        <w:pStyle w:val="ust"/>
      </w:pPr>
      <w:r>
        <w:t>3. W przypadku, o którym mowa w ust. 2, dotacja może być udzielona po zatwie</w:t>
      </w:r>
      <w:r>
        <w:t>r</w:t>
      </w:r>
      <w:r>
        <w:t>dzeniu przez Komisję Europejską indywidualnej pomocy na restrukturyzację.</w:t>
      </w:r>
    </w:p>
    <w:p w:rsidR="00D34A9B" w:rsidRDefault="00D34A9B" w:rsidP="00D34A9B">
      <w:pPr>
        <w:pStyle w:val="nagart"/>
      </w:pPr>
      <w:r>
        <w:br/>
        <w:t xml:space="preserve">Art. 29. </w:t>
      </w:r>
    </w:p>
    <w:p w:rsidR="00D34A9B" w:rsidRDefault="00D34A9B" w:rsidP="00D34A9B">
      <w:pPr>
        <w:pStyle w:val="ust"/>
      </w:pPr>
      <w:r>
        <w:t>1. Przyjętą do przemieszczenia i doręczenia nieopłaconą przesyłkę listową niebęd</w:t>
      </w:r>
      <w:r>
        <w:t>ą</w:t>
      </w:r>
      <w:r>
        <w:t>cą przesyłką rejestrowaną operator pocztowy, który zawarł z nadawcą umowę o świadczenie usługi pocztowej, zwraca nadawcy w celu:</w:t>
      </w:r>
    </w:p>
    <w:p w:rsidR="00D34A9B" w:rsidRDefault="00D34A9B" w:rsidP="00D34A9B">
      <w:pPr>
        <w:pStyle w:val="pkt"/>
      </w:pPr>
      <w:r>
        <w:t>1) odebrania przesyłki i uiszczenia przez nadawcę opłaty za zwrot przesyłki a</w:t>
      </w:r>
      <w:r>
        <w:t>l</w:t>
      </w:r>
      <w:r>
        <w:t>bo</w:t>
      </w:r>
    </w:p>
    <w:p w:rsidR="00D34A9B" w:rsidRDefault="00D34A9B" w:rsidP="00D34A9B">
      <w:pPr>
        <w:pStyle w:val="pkt"/>
      </w:pPr>
      <w:r>
        <w:t>2) uiszczenia przez nadawcę opłaty za zwrot przesyłki i za usługę pocztową w przypadku ponownego nadania przesyłki.</w:t>
      </w:r>
    </w:p>
    <w:p w:rsidR="00D34A9B" w:rsidRDefault="00D34A9B" w:rsidP="00D34A9B">
      <w:pPr>
        <w:pStyle w:val="ust"/>
      </w:pPr>
      <w:r>
        <w:t>2. Opłata za zwrot przesyłki nie może być wyższa niż połowa opłaty za usługę pocztową ustalonej dla tej przesyłki w cenniku usług pocztowych albo cenniku usług powszechnych.</w:t>
      </w:r>
    </w:p>
    <w:p w:rsidR="00D34A9B" w:rsidRDefault="00D34A9B" w:rsidP="00D34A9B">
      <w:pPr>
        <w:pStyle w:val="ust"/>
      </w:pPr>
      <w:r>
        <w:t>3. Jeżeli na opakowaniu przesyłki, o której mowa w ust. 1, nie podano oznaczenia nadawcy i jego adresu, przesyłkę taką operator pocztowy doręcza adresatowi po pobraniu od niego opłaty za usługę pocztową, ustalonej dla tej przesyłki przez operatora pocztowego, który zawarł z nadawcą umowę o świadczenie usługi pocztowej, w cenniku usług pocztowych albo cenniku usług powszechnych.</w:t>
      </w:r>
    </w:p>
    <w:p w:rsidR="00D34A9B" w:rsidRDefault="00D34A9B" w:rsidP="00D34A9B">
      <w:pPr>
        <w:pStyle w:val="ust"/>
      </w:pPr>
      <w:r>
        <w:t>4. Jeżeli przesyłka, o której mowa w ust. 1, została opłacona w kwocie niższej niż należna, operator pocztowy doręcza przesyłkę adresatowi pobierając dopłatę, do wysokości opłaty za usługę pocztową, ustalonej dla tej przesyłki przez operatora pocztowego, który zawarł z nadawcą umowę o świadczenie usługi pocztowej, w cenniku usług pocztowych albo cenniku usług powszechnych.</w:t>
      </w:r>
    </w:p>
    <w:p w:rsidR="00D34A9B" w:rsidRDefault="00D34A9B" w:rsidP="00D34A9B">
      <w:pPr>
        <w:pStyle w:val="nagart"/>
      </w:pPr>
      <w:r>
        <w:br/>
        <w:t xml:space="preserve">Art. 30. </w:t>
      </w:r>
    </w:p>
    <w:p w:rsidR="00D34A9B" w:rsidRPr="00625968" w:rsidRDefault="00625968" w:rsidP="0016556A">
      <w:pPr>
        <w:pStyle w:val="tekstjed"/>
      </w:pPr>
      <w:r w:rsidRPr="00625968">
        <w:t>Jeżeli operator pocztowy przyjął do przemieszczenia i doręczenia przesyłkę rej</w:t>
      </w:r>
      <w:r w:rsidRPr="00625968">
        <w:t>e</w:t>
      </w:r>
      <w:r w:rsidRPr="00625968">
        <w:t>strowaną lub przekaz pocztowy, nieopłacone albo opłacone w kwocie niższej niż należna, nie może żądać od nadawcy lub adresata uiszczenia opłaty za usługę poc</w:t>
      </w:r>
      <w:r w:rsidRPr="00625968">
        <w:t>z</w:t>
      </w:r>
      <w:r w:rsidRPr="00625968">
        <w:t>tową ani dopłaty do wysokości tej opłaty, chyba, że umowa o świadczenie usług pocztowych stanowi inaczej.</w:t>
      </w:r>
    </w:p>
    <w:p w:rsidR="00D34A9B" w:rsidRDefault="00D34A9B" w:rsidP="00D34A9B">
      <w:pPr>
        <w:pStyle w:val="nagart"/>
      </w:pPr>
      <w:r>
        <w:br/>
        <w:t xml:space="preserve">Art. 31. </w:t>
      </w:r>
    </w:p>
    <w:p w:rsidR="00D34A9B" w:rsidRDefault="00D34A9B" w:rsidP="00D34A9B">
      <w:pPr>
        <w:pStyle w:val="ust"/>
      </w:pPr>
      <w:r>
        <w:t>1. Operatorowi pocztowemu, który zawarł z nadawcą umowę o świadczenie usługi pocztowej, przysługuje prawo zastawu na przesyłkach pocztowych w celu z</w:t>
      </w:r>
      <w:r>
        <w:t>a</w:t>
      </w:r>
      <w:r>
        <w:t>bezpieczenia roszczeń wynikających z tej umowy oraz z tytułu uzasadnionych, dodatkowych kosztów świadczenia usługi, powstałych z przyczyn leżących po stronie nadawcy lub adresata.</w:t>
      </w:r>
    </w:p>
    <w:p w:rsidR="00D34A9B" w:rsidRDefault="00D34A9B" w:rsidP="00D34A9B">
      <w:pPr>
        <w:pStyle w:val="ust"/>
      </w:pPr>
      <w:r>
        <w:t>2. Przepisu ust. 1 nie stosuje się, jeżeli adresatem przesyłki pocztowej jest organ władzy publicznej.</w:t>
      </w:r>
    </w:p>
    <w:p w:rsidR="00D34A9B" w:rsidRDefault="00D34A9B" w:rsidP="00D34A9B">
      <w:pPr>
        <w:pStyle w:val="ust"/>
      </w:pPr>
      <w:r>
        <w:t>3. W przypadku odmowy zaspokojenia przez adresata lub nadawcę wierzytelności zabezpieczonych zastawem operator pocztowy, któremu przysługuje prawo z</w:t>
      </w:r>
      <w:r>
        <w:t>a</w:t>
      </w:r>
      <w:r>
        <w:t>stawu, otwiera komisyjnie przesyłkę pocztową i przystępuje do sprzedaży jej zawartości:</w:t>
      </w:r>
    </w:p>
    <w:p w:rsidR="00D34A9B" w:rsidRDefault="00D34A9B" w:rsidP="00D34A9B">
      <w:pPr>
        <w:pStyle w:val="pkt"/>
      </w:pPr>
      <w:r>
        <w:t>1) niezwłocznie – w przypadku żywych zwierząt albo rzeczy niebezpiecznych lub łatwo psujących się;</w:t>
      </w:r>
    </w:p>
    <w:p w:rsidR="00D34A9B" w:rsidRDefault="00D34A9B" w:rsidP="00D34A9B">
      <w:pPr>
        <w:pStyle w:val="pkt"/>
      </w:pPr>
      <w:r>
        <w:t>2) po upływie 14 dni od dnia pisemnego zawiadomienia adresata lub nadawcy o zamierzonej sprzedaży zawartości przesyłki pocztowej – w pozostałych przypadkach.</w:t>
      </w:r>
    </w:p>
    <w:p w:rsidR="00D34A9B" w:rsidRDefault="00D34A9B" w:rsidP="00D34A9B">
      <w:pPr>
        <w:pStyle w:val="ust"/>
      </w:pPr>
      <w:r>
        <w:t>4. Kwotę uzyskaną ze sprzedaży zawartości przesyłki pocztowej operator pocztowy przekazuje nadawcy, na jego koszt, po potrąceniu wierzytelności zabezpiecz</w:t>
      </w:r>
      <w:r>
        <w:t>o</w:t>
      </w:r>
      <w:r>
        <w:t>nych zastawem.</w:t>
      </w:r>
    </w:p>
    <w:p w:rsidR="00D34A9B" w:rsidRDefault="00D34A9B" w:rsidP="00D34A9B">
      <w:pPr>
        <w:pStyle w:val="ust"/>
      </w:pPr>
      <w:r>
        <w:t>5. Operatorowi pocztowemu przysługuje roszczenie do nadawcy o pokrycie różn</w:t>
      </w:r>
      <w:r>
        <w:t>i</w:t>
      </w:r>
      <w:r>
        <w:t>cy, w przypadku gdy wierzytelności zabezpieczone zastawem przewyższają kwotę uzyskaną ze sprzedaży zawartości przesyłki pocztowej.</w:t>
      </w:r>
    </w:p>
    <w:p w:rsidR="00D34A9B" w:rsidRDefault="00D34A9B" w:rsidP="00D34A9B">
      <w:pPr>
        <w:pStyle w:val="ust"/>
      </w:pPr>
      <w:r>
        <w:t>6. W przypadku gdy sprzedaż zawartości przesyłki pocztowej lub jej części nie jest możliwa, do niesprzedanej zawartości przesyłki stosuje się przepisy art. 33 ust. 9.</w:t>
      </w:r>
    </w:p>
    <w:p w:rsidR="00D34A9B" w:rsidRDefault="00D34A9B" w:rsidP="00D34A9B">
      <w:pPr>
        <w:pStyle w:val="nagart"/>
      </w:pPr>
      <w:r>
        <w:br/>
        <w:t xml:space="preserve">Art. 32. </w:t>
      </w:r>
    </w:p>
    <w:p w:rsidR="00D34A9B" w:rsidRDefault="00D34A9B" w:rsidP="00D34A9B">
      <w:pPr>
        <w:pStyle w:val="ust"/>
      </w:pPr>
      <w:r>
        <w:t>1. Przesyłkę pocztową, której nie można doręczyć adresatowi, operator pocztowy, który zawarł z nadawcą umowę o świadczenie usługi pocztowej, zwraca nada</w:t>
      </w:r>
      <w:r>
        <w:t>w</w:t>
      </w:r>
      <w:r>
        <w:t>cy. Za czynności związane ze zwrotem przesyłki operator ten może żądać uis</w:t>
      </w:r>
      <w:r>
        <w:t>z</w:t>
      </w:r>
      <w:r>
        <w:t>czenia opłaty w wysokości określonej w cenniku usług pocztowych albo w ce</w:t>
      </w:r>
      <w:r>
        <w:t>n</w:t>
      </w:r>
      <w:r>
        <w:t>niku usług powszechnych albo w umowie.</w:t>
      </w:r>
    </w:p>
    <w:p w:rsidR="00D34A9B" w:rsidRDefault="00D34A9B" w:rsidP="00D34A9B">
      <w:pPr>
        <w:pStyle w:val="ust"/>
      </w:pPr>
      <w:r>
        <w:t xml:space="preserve">2. W przypadku przesyłki pocztowej zawierającej towary </w:t>
      </w:r>
      <w:proofErr w:type="spellStart"/>
      <w:r>
        <w:t>niewspólnotowe</w:t>
      </w:r>
      <w:proofErr w:type="spellEnd"/>
      <w:r>
        <w:t xml:space="preserve"> w roz</w:t>
      </w:r>
      <w:r>
        <w:t>u</w:t>
      </w:r>
      <w:r>
        <w:t>mieniu przepisów prawa celnego, zwrot do nadawcy, o którym mowa w ust. 1, wymaga dopełnienia formalności celnych.</w:t>
      </w:r>
    </w:p>
    <w:p w:rsidR="00D34A9B" w:rsidRDefault="00D34A9B" w:rsidP="00D34A9B">
      <w:pPr>
        <w:pStyle w:val="nagart"/>
      </w:pPr>
      <w:r>
        <w:br/>
        <w:t xml:space="preserve">Art. 33. </w:t>
      </w:r>
    </w:p>
    <w:p w:rsidR="00D34A9B" w:rsidRDefault="00D34A9B" w:rsidP="00D34A9B">
      <w:pPr>
        <w:pStyle w:val="ust"/>
      </w:pPr>
      <w:r>
        <w:t xml:space="preserve">1. Przesyłka pocztowa, której nie można doręczyć adresatowi ani zwrócić nadawcy z powodu braku lub błędnego adresu nadawcy, zwana dalej „przesyłką </w:t>
      </w:r>
      <w:proofErr w:type="spellStart"/>
      <w:r>
        <w:t>niedor</w:t>
      </w:r>
      <w:r>
        <w:t>ę</w:t>
      </w:r>
      <w:r>
        <w:t>czalną</w:t>
      </w:r>
      <w:proofErr w:type="spellEnd"/>
      <w:r>
        <w:t>”, może zostać otwarta przez operatora pocztowego, który zawarł z nadawcą umowę o świadczenie usługi pocztowej, w celu uzyskania danych umożliwiających jej doręczenie lub zwrócenie nadawcy.</w:t>
      </w:r>
    </w:p>
    <w:p w:rsidR="00D34A9B" w:rsidRDefault="00D34A9B" w:rsidP="00D34A9B">
      <w:pPr>
        <w:pStyle w:val="ust"/>
      </w:pPr>
      <w:r>
        <w:t xml:space="preserve">2. Jako przesyłkę </w:t>
      </w:r>
      <w:proofErr w:type="spellStart"/>
      <w:r>
        <w:t>niedoręczalną</w:t>
      </w:r>
      <w:proofErr w:type="spellEnd"/>
      <w:r>
        <w:t xml:space="preserve"> traktuje się także nieopłaconą lub opłaconą w kw</w:t>
      </w:r>
      <w:r>
        <w:t>o</w:t>
      </w:r>
      <w:r>
        <w:t>cie niższej niż należna przesyłkę listową niebędącą przesyłką rejestrowaną, jeż</w:t>
      </w:r>
      <w:r>
        <w:t>e</w:t>
      </w:r>
      <w:r>
        <w:t>li nadawca odmówi uiszczenia opłaty za zwrot przesyłki albo adresat odmówi uiszczenia dopłaty. Do zawartości tej przesyłki stosuje się odpowiednio przepisy ust. 9.</w:t>
      </w:r>
    </w:p>
    <w:p w:rsidR="00D34A9B" w:rsidRDefault="00D34A9B" w:rsidP="00D34A9B">
      <w:pPr>
        <w:pStyle w:val="ust"/>
      </w:pPr>
      <w:r>
        <w:t xml:space="preserve">3. Otwarcie przesyłki </w:t>
      </w:r>
      <w:proofErr w:type="spellStart"/>
      <w:r>
        <w:t>niedoręczalnej</w:t>
      </w:r>
      <w:proofErr w:type="spellEnd"/>
      <w:r>
        <w:t xml:space="preserve"> następuje niezwłocznie, chyba że umowa o świadczenie usługi pocztowej przewiduje inny termin.</w:t>
      </w:r>
    </w:p>
    <w:p w:rsidR="00D34A9B" w:rsidRDefault="00D34A9B" w:rsidP="00D34A9B">
      <w:pPr>
        <w:pStyle w:val="ust"/>
      </w:pPr>
      <w:r>
        <w:t>4. Operator pocztowy świadczący usługi pocztowe na podstawie umów o świa</w:t>
      </w:r>
      <w:r>
        <w:t>d</w:t>
      </w:r>
      <w:r>
        <w:t>czenie usług pocztowych wyznacza jednostkę organizacyjną, w której będą d</w:t>
      </w:r>
      <w:r>
        <w:t>o</w:t>
      </w:r>
      <w:r>
        <w:t>konywane czynności związane z otwieraniem przesyłek pocztowych i ustal</w:t>
      </w:r>
      <w:r>
        <w:t>a</w:t>
      </w:r>
      <w:r>
        <w:t>niem danych umożliwiających ich doręczenie albo zwrócenie nadawcy.</w:t>
      </w:r>
    </w:p>
    <w:p w:rsidR="00D34A9B" w:rsidRDefault="00D34A9B" w:rsidP="00D34A9B">
      <w:pPr>
        <w:pStyle w:val="ust"/>
      </w:pPr>
      <w:r>
        <w:t xml:space="preserve">5. Otwarcia przesyłki </w:t>
      </w:r>
      <w:proofErr w:type="spellStart"/>
      <w:r>
        <w:t>niedoręczalnej</w:t>
      </w:r>
      <w:proofErr w:type="spellEnd"/>
      <w:r>
        <w:t xml:space="preserve"> dokonuje komisja w składzie co najmniej 3 osób, powołana przez kierownika jednostki organizacyjnej, o której mowa w ust. 4, spośród pracowników tej jednostki.</w:t>
      </w:r>
    </w:p>
    <w:p w:rsidR="00D34A9B" w:rsidRDefault="00D34A9B" w:rsidP="00D34A9B">
      <w:pPr>
        <w:pStyle w:val="ust"/>
      </w:pPr>
      <w:r>
        <w:t xml:space="preserve">6. Otwarcie przesyłki </w:t>
      </w:r>
      <w:proofErr w:type="spellStart"/>
      <w:r>
        <w:t>niedoręczalnej</w:t>
      </w:r>
      <w:proofErr w:type="spellEnd"/>
      <w:r>
        <w:t xml:space="preserve"> powinno być dokonane w sposób zapewniaj</w:t>
      </w:r>
      <w:r>
        <w:t>ą</w:t>
      </w:r>
      <w:r>
        <w:t>cy jak najmniejsze uszkodzenie jej opakowania.</w:t>
      </w:r>
    </w:p>
    <w:p w:rsidR="00D34A9B" w:rsidRDefault="00D34A9B" w:rsidP="00D34A9B">
      <w:pPr>
        <w:pStyle w:val="ust"/>
      </w:pPr>
      <w:r>
        <w:t xml:space="preserve">7. Po otwarciu przesyłki </w:t>
      </w:r>
      <w:proofErr w:type="spellStart"/>
      <w:r>
        <w:t>niedoręczalnej</w:t>
      </w:r>
      <w:proofErr w:type="spellEnd"/>
      <w:r>
        <w:t xml:space="preserve"> komisja dokonuje sprawdzenia, czy na w</w:t>
      </w:r>
      <w:r>
        <w:t>e</w:t>
      </w:r>
      <w:r>
        <w:t>wnętrznej stronie opakowania nie zostało umieszczone oznaczenie adresata lub nadawcy oraz ich adresy, a w przypadku ich braku komisja dokonuje oględzin zawartości przesyłki.</w:t>
      </w:r>
    </w:p>
    <w:p w:rsidR="00D34A9B" w:rsidRDefault="00D34A9B" w:rsidP="00D34A9B">
      <w:pPr>
        <w:pStyle w:val="ust"/>
      </w:pPr>
      <w:r>
        <w:t>8. W przypadku ustalenia przez komisję w trakcie czynności, o których mowa w ust. 7, danych umożliwiających doręczenie lub zwrot przesyłki pocztowej, prz</w:t>
      </w:r>
      <w:r>
        <w:t>e</w:t>
      </w:r>
      <w:r>
        <w:t>syłka ta po odpowiednim zabezpieczeniu i umieszczeniu adnotacji na opakow</w:t>
      </w:r>
      <w:r>
        <w:t>a</w:t>
      </w:r>
      <w:r>
        <w:t>niu o komisyjnym jej otwarciu jest doręczana adresatowi albo zwracana nada</w:t>
      </w:r>
      <w:r>
        <w:t>w</w:t>
      </w:r>
      <w:r>
        <w:t>cy.</w:t>
      </w:r>
    </w:p>
    <w:p w:rsidR="00D34A9B" w:rsidRDefault="00D34A9B" w:rsidP="00D34A9B">
      <w:pPr>
        <w:pStyle w:val="ust"/>
      </w:pPr>
      <w:r>
        <w:t xml:space="preserve">9. W przypadku gdy otwarcie przesyłki </w:t>
      </w:r>
      <w:proofErr w:type="spellStart"/>
      <w:r>
        <w:t>niedoręczalnej</w:t>
      </w:r>
      <w:proofErr w:type="spellEnd"/>
      <w:r>
        <w:t xml:space="preserve"> nie umożliwi jej doręczenia albo zwrócenia nadawcy albo gdy nadawca odmówi przyjęcia zwróconej prz</w:t>
      </w:r>
      <w:r>
        <w:t>e</w:t>
      </w:r>
      <w:r>
        <w:t>syłki:</w:t>
      </w:r>
    </w:p>
    <w:p w:rsidR="00D34A9B" w:rsidRDefault="00D34A9B" w:rsidP="00D34A9B">
      <w:pPr>
        <w:pStyle w:val="pkt"/>
      </w:pPr>
      <w:r>
        <w:t>1) korespondencja stanowiąca przesyłkę i jej opakowanie podlegają zniszcz</w:t>
      </w:r>
      <w:r>
        <w:t>e</w:t>
      </w:r>
      <w:r>
        <w:t>niu przez operatora pocztowego, o którym mowa w ust. 1, w sposób uni</w:t>
      </w:r>
      <w:r>
        <w:t>e</w:t>
      </w:r>
      <w:r>
        <w:t>możliwiający odtworzenie informacji zawartej w przesyłce i na jej opak</w:t>
      </w:r>
      <w:r>
        <w:t>o</w:t>
      </w:r>
      <w:r>
        <w:t>waniu nie wcześniej niż po upływie 60 dni od dnia otwarcia przesyłki;</w:t>
      </w:r>
    </w:p>
    <w:p w:rsidR="00D34A9B" w:rsidRDefault="00D34A9B" w:rsidP="00D34A9B">
      <w:pPr>
        <w:pStyle w:val="pkt"/>
      </w:pPr>
      <w:r>
        <w:t xml:space="preserve">2) do zawartości przesyłki innej niż korespondencja stosuje się odpowiednio przepisy art. 183, art. 184 i art. 187 </w:t>
      </w:r>
      <w:r w:rsidR="00626218">
        <w:t xml:space="preserve">ustawy z dnia 23 kwietnia 1964  r. – </w:t>
      </w:r>
      <w:r>
        <w:t>Kodeks cywiln</w:t>
      </w:r>
      <w:r w:rsidR="00626218">
        <w:t>y (Dz. U. Nr 16, poz. 93, z późn. zm.</w:t>
      </w:r>
      <w:r w:rsidR="00ED04BD">
        <w:rPr>
          <w:rStyle w:val="Odwoanieprzypisudolnego"/>
        </w:rPr>
        <w:footnoteReference w:customMarkFollows="1" w:id="9"/>
        <w:t>9)</w:t>
      </w:r>
      <w:r w:rsidR="00626218">
        <w:t>)</w:t>
      </w:r>
      <w:r>
        <w:t>.</w:t>
      </w:r>
    </w:p>
    <w:p w:rsidR="00D34A9B" w:rsidRDefault="00D34A9B" w:rsidP="00D34A9B">
      <w:pPr>
        <w:pStyle w:val="nagart"/>
      </w:pPr>
      <w:r>
        <w:br/>
        <w:t xml:space="preserve">Art. 34. </w:t>
      </w:r>
    </w:p>
    <w:p w:rsidR="00D34A9B" w:rsidRDefault="00D34A9B" w:rsidP="00D34A9B">
      <w:pPr>
        <w:pStyle w:val="art"/>
      </w:pPr>
      <w:r>
        <w:t>Kwotę pieniężną określoną w przekazie pocztowym, której nie można doręczyć a</w:t>
      </w:r>
      <w:r>
        <w:t>d</w:t>
      </w:r>
      <w:r>
        <w:t>resatowi, zwraca się nadawcy, a w przypadku gdy jest to niemożliwe z powodu br</w:t>
      </w:r>
      <w:r>
        <w:t>a</w:t>
      </w:r>
      <w:r>
        <w:t xml:space="preserve">ku lub błędnego adresu nadawcy, operator pocztowy, który zawarł z nim umowę o świadczenie usługi pocztowej stosuje odpowiednio przepisy art. 184 i art. 187 </w:t>
      </w:r>
      <w:r w:rsidR="00626218">
        <w:t>ust</w:t>
      </w:r>
      <w:r w:rsidR="00626218">
        <w:t>a</w:t>
      </w:r>
      <w:r w:rsidR="00626218">
        <w:t>wy z dnia 23 kwietnia 1964  r. – Kodeks cywilny</w:t>
      </w:r>
      <w:r>
        <w:t>.</w:t>
      </w:r>
    </w:p>
    <w:p w:rsidR="00D34A9B" w:rsidRDefault="00D34A9B" w:rsidP="00D34A9B">
      <w:pPr>
        <w:pStyle w:val="nagart"/>
      </w:pPr>
      <w:r>
        <w:br/>
        <w:t xml:space="preserve">Art. 35. </w:t>
      </w:r>
    </w:p>
    <w:p w:rsidR="00D34A9B" w:rsidRDefault="00D34A9B" w:rsidP="00D34A9B">
      <w:pPr>
        <w:pStyle w:val="ust"/>
      </w:pPr>
      <w:r>
        <w:t>1. Operator pocztowy, który zawarł z nadawcą umowę o świadczenie usługi poc</w:t>
      </w:r>
      <w:r>
        <w:t>z</w:t>
      </w:r>
      <w:r>
        <w:t>towej, może po przyjęciu przesyłki pocztowej powierzyć dalsze wykonanie usługi innemu operatorowi pocztowemu na podstawie umowy o współpracę z</w:t>
      </w:r>
      <w:r>
        <w:t>a</w:t>
      </w:r>
      <w:r>
        <w:t>wieranej w formie pisemnej.</w:t>
      </w:r>
    </w:p>
    <w:p w:rsidR="00D34A9B" w:rsidRDefault="00D34A9B" w:rsidP="00D34A9B">
      <w:pPr>
        <w:pStyle w:val="ust"/>
      </w:pPr>
      <w:r>
        <w:t>2. W umowie o współpracę operatorzy pocztowi określają w szczególności:</w:t>
      </w:r>
    </w:p>
    <w:p w:rsidR="00D34A9B" w:rsidRDefault="00D34A9B" w:rsidP="00D34A9B">
      <w:pPr>
        <w:pStyle w:val="pkt"/>
      </w:pPr>
      <w:r>
        <w:t>1) zakres współpracy;</w:t>
      </w:r>
    </w:p>
    <w:p w:rsidR="00D34A9B" w:rsidRDefault="00D34A9B" w:rsidP="00D34A9B">
      <w:pPr>
        <w:pStyle w:val="pkt"/>
      </w:pPr>
      <w:r>
        <w:t>2) wynagrodzenie za wykonane przez operatora pocztowego czynności zwi</w:t>
      </w:r>
      <w:r>
        <w:t>ą</w:t>
      </w:r>
      <w:r>
        <w:t>zane z realizacją umowy;</w:t>
      </w:r>
    </w:p>
    <w:p w:rsidR="00D34A9B" w:rsidRDefault="00D34A9B" w:rsidP="00D34A9B">
      <w:pPr>
        <w:pStyle w:val="pkt"/>
      </w:pPr>
      <w:r>
        <w:t>3) zakres i sposób przekazywania informacji w sprawie zabezpieczenia przes</w:t>
      </w:r>
      <w:r>
        <w:t>y</w:t>
      </w:r>
      <w:r>
        <w:t>łek pocztowych w celu zapewnienia bezpieczeństwa obrotu pocztowego oraz zatrzymania i zabezpieczenia przesyłek pocztowych w przypadkach, o których mowa w art. 36;</w:t>
      </w:r>
    </w:p>
    <w:p w:rsidR="00D34A9B" w:rsidRDefault="00D34A9B" w:rsidP="00D34A9B">
      <w:pPr>
        <w:pStyle w:val="pkt"/>
      </w:pPr>
      <w:r>
        <w:t xml:space="preserve">4) zasady przekazywania operatorowi pocztowemu, który zawarł z nadawcą umowę o świadczenie usługi pocztowej, przesyłek </w:t>
      </w:r>
      <w:proofErr w:type="spellStart"/>
      <w:r>
        <w:t>niedoręczalnych</w:t>
      </w:r>
      <w:proofErr w:type="spellEnd"/>
      <w:r>
        <w:t xml:space="preserve"> oraz przesyłek pocztowych, których dotyczy prawo zastawu;</w:t>
      </w:r>
    </w:p>
    <w:p w:rsidR="00D34A9B" w:rsidRDefault="00D34A9B" w:rsidP="00D34A9B">
      <w:pPr>
        <w:pStyle w:val="pkt"/>
      </w:pPr>
      <w:r>
        <w:t>5) zasady przekazywania przesyłek pocztowych zwróconych z powodu niewł</w:t>
      </w:r>
      <w:r>
        <w:t>a</w:t>
      </w:r>
      <w:r>
        <w:t>ściwego doręczenia do oddawczej skrzynki pocztowej;</w:t>
      </w:r>
    </w:p>
    <w:p w:rsidR="00D34A9B" w:rsidRDefault="00D34A9B" w:rsidP="00D34A9B">
      <w:pPr>
        <w:pStyle w:val="pkt"/>
      </w:pPr>
      <w:r>
        <w:t>6) terminy wykonania przez operatora pocztowego czynności określonych w umowie;</w:t>
      </w:r>
    </w:p>
    <w:p w:rsidR="00D34A9B" w:rsidRDefault="00D34A9B" w:rsidP="00D34A9B">
      <w:pPr>
        <w:pStyle w:val="pkt"/>
      </w:pPr>
      <w:r>
        <w:t>7) zasady odpowiedzialności za naruszenie warunków umowy.</w:t>
      </w:r>
    </w:p>
    <w:p w:rsidR="00D34A9B" w:rsidRPr="00625968" w:rsidRDefault="00D34A9B" w:rsidP="00C150F5">
      <w:pPr>
        <w:pStyle w:val="ustep"/>
      </w:pPr>
      <w:r w:rsidRPr="00625968">
        <w:t xml:space="preserve">3. </w:t>
      </w:r>
      <w:r w:rsidR="00625968" w:rsidRPr="00625968">
        <w:t>Przepis ust.</w:t>
      </w:r>
      <w:r w:rsidR="00625968">
        <w:t xml:space="preserve"> </w:t>
      </w:r>
      <w:r w:rsidR="00625968" w:rsidRPr="00625968">
        <w:t>1 nie narusza prawa operatora pocztowego, który zawarł z nadawcą umowę o świadczenie usługi pocztowej</w:t>
      </w:r>
      <w:r w:rsidR="008C6384">
        <w:t>,</w:t>
      </w:r>
      <w:r w:rsidR="00625968" w:rsidRPr="00625968">
        <w:t xml:space="preserve"> do powierzenia </w:t>
      </w:r>
      <w:r w:rsidR="008C6384">
        <w:t xml:space="preserve">podwykonawcy </w:t>
      </w:r>
      <w:r w:rsidR="00625968" w:rsidRPr="00625968">
        <w:t>dalsz</w:t>
      </w:r>
      <w:r w:rsidR="00625968" w:rsidRPr="00625968">
        <w:t>e</w:t>
      </w:r>
      <w:r w:rsidR="00625968" w:rsidRPr="00625968">
        <w:t>go wykonania w imieniu tego operatora usługi, na podstawie umowy  zawartej w formie pisemnej</w:t>
      </w:r>
      <w:r w:rsidR="00625968">
        <w:t>.</w:t>
      </w:r>
    </w:p>
    <w:p w:rsidR="00D34A9B" w:rsidRDefault="00D34A9B" w:rsidP="00774652">
      <w:pPr>
        <w:pStyle w:val="tyt"/>
      </w:pPr>
      <w:r>
        <w:br/>
        <w:t xml:space="preserve">Art. 36. </w:t>
      </w:r>
    </w:p>
    <w:p w:rsidR="00D34A9B" w:rsidRDefault="00D34A9B" w:rsidP="00D34A9B">
      <w:pPr>
        <w:pStyle w:val="ust"/>
      </w:pPr>
      <w:r>
        <w:t>1. W przypadku uzasadnionego podejrzenia, że przesyłka pocztowa może spow</w:t>
      </w:r>
      <w:r>
        <w:t>o</w:t>
      </w:r>
      <w:r>
        <w:t>dować uszkodzenie innych przesyłek lub mienia operatora pocztowego, operator może zażądać jej otwarcia przez nadawcę, a w przypadku gdy wezwanie nada</w:t>
      </w:r>
      <w:r>
        <w:t>w</w:t>
      </w:r>
      <w:r>
        <w:t>cy do otwarcia przesyłki jest niemożliwe lub było bezskuteczne, może zabezpi</w:t>
      </w:r>
      <w:r>
        <w:t>e</w:t>
      </w:r>
      <w:r>
        <w:t>czyć przesyłkę na własny koszt w sposób zapewniający bezpieczeństwo obrotu pocztowego.</w:t>
      </w:r>
    </w:p>
    <w:p w:rsidR="00D34A9B" w:rsidRDefault="00D34A9B" w:rsidP="00D34A9B">
      <w:pPr>
        <w:pStyle w:val="ust"/>
      </w:pPr>
      <w:r>
        <w:t>2. W przypadku uzasadnionego podejrzenia, że przesyłka pocztowa stanowi przedmiot przestępstwa lub jej zawartość stanowi zagrożenie dla ludzi lub śr</w:t>
      </w:r>
      <w:r>
        <w:t>o</w:t>
      </w:r>
      <w:r>
        <w:t>dowiska, operator pocztowy powiadamia niezwłocznie właściwe podmioty oraz zatrzymuje i zabezpiecza przesyłkę do chwili dokonania oględzin przez te po</w:t>
      </w:r>
      <w:r>
        <w:t>d</w:t>
      </w:r>
      <w:r>
        <w:t>mioty.</w:t>
      </w:r>
    </w:p>
    <w:p w:rsidR="00D34A9B" w:rsidRPr="00E47650" w:rsidRDefault="00D34A9B" w:rsidP="00D34A9B">
      <w:pPr>
        <w:pStyle w:val="nagart"/>
      </w:pPr>
      <w:r>
        <w:br/>
      </w:r>
      <w:r w:rsidRPr="00E47650">
        <w:t xml:space="preserve">Art. 37. </w:t>
      </w:r>
    </w:p>
    <w:p w:rsidR="00D34A9B" w:rsidRPr="00E47650" w:rsidRDefault="00D34A9B" w:rsidP="00D34A9B">
      <w:pPr>
        <w:pStyle w:val="ust"/>
      </w:pPr>
      <w:r w:rsidRPr="00E47650">
        <w:t>1. Przesyłkę pocztową lub kwotę pieniężną określoną w przekazie pocztowym d</w:t>
      </w:r>
      <w:r w:rsidRPr="00E47650">
        <w:t>o</w:t>
      </w:r>
      <w:r w:rsidRPr="00E47650">
        <w:t>ręcza się adresatowi pod adresem wskazanym na przesyłce, przekazie lub w umowie o świadczenie usługi pocztowej.</w:t>
      </w:r>
    </w:p>
    <w:p w:rsidR="00D34A9B" w:rsidRPr="00E47650" w:rsidRDefault="00D34A9B" w:rsidP="00D34A9B">
      <w:pPr>
        <w:pStyle w:val="ust"/>
      </w:pPr>
      <w:r w:rsidRPr="00E47650">
        <w:t>2. Przesyłka pocztowa, jeżeli nie jest nadana na poste restante, może być także w</w:t>
      </w:r>
      <w:r w:rsidRPr="00E47650">
        <w:t>y</w:t>
      </w:r>
      <w:r w:rsidRPr="00E47650">
        <w:t>dana ze skutkiem doręczenia:</w:t>
      </w:r>
    </w:p>
    <w:p w:rsidR="00D34A9B" w:rsidRPr="00E47650" w:rsidRDefault="00D34A9B" w:rsidP="00D34A9B">
      <w:pPr>
        <w:pStyle w:val="pkt"/>
      </w:pPr>
      <w:r w:rsidRPr="00E47650">
        <w:t>1) adresatowi:</w:t>
      </w:r>
    </w:p>
    <w:p w:rsidR="00D34A9B" w:rsidRPr="00E47650" w:rsidRDefault="00D34A9B" w:rsidP="00D34A9B">
      <w:pPr>
        <w:pStyle w:val="lit"/>
      </w:pPr>
      <w:r w:rsidRPr="00E47650">
        <w:t>a) do jego oddawczej skrzynki pocztowej, z wyłączeniem przesyłek rej</w:t>
      </w:r>
      <w:r w:rsidRPr="00E47650">
        <w:t>e</w:t>
      </w:r>
      <w:r w:rsidRPr="00E47650">
        <w:t>strowanych,</w:t>
      </w:r>
    </w:p>
    <w:p w:rsidR="00D34A9B" w:rsidRPr="00E47650" w:rsidRDefault="00D34A9B" w:rsidP="00D34A9B">
      <w:pPr>
        <w:pStyle w:val="lit"/>
      </w:pPr>
      <w:r w:rsidRPr="00E47650">
        <w:t>b) w placówce pocztowej, jeżeli podczas próby doręczenia przesyłki poc</w:t>
      </w:r>
      <w:r w:rsidRPr="00E47650">
        <w:t>z</w:t>
      </w:r>
      <w:r w:rsidRPr="00E47650">
        <w:t>towej adresat był nieobecny pod adresem wskazanym na przesyłce, przekazie pocztowym lub w umowie o świadczenie usługi pocztowej albo doręczenie za pomocą oddawczej skrzynki pocztowej nie jest mo</w:t>
      </w:r>
      <w:r w:rsidRPr="00E47650">
        <w:t>ż</w:t>
      </w:r>
      <w:r w:rsidRPr="00E47650">
        <w:t>liwe,</w:t>
      </w:r>
    </w:p>
    <w:p w:rsidR="00D34A9B" w:rsidRPr="00E47650" w:rsidRDefault="00D34A9B" w:rsidP="00D34A9B">
      <w:pPr>
        <w:pStyle w:val="lit"/>
      </w:pPr>
      <w:r w:rsidRPr="00E47650">
        <w:t>c) w miejscu uzgodnionym przez adresata z operatorem pocztowym;</w:t>
      </w:r>
    </w:p>
    <w:p w:rsidR="00D34A9B" w:rsidRPr="00E47650" w:rsidRDefault="00D34A9B" w:rsidP="00D34A9B">
      <w:pPr>
        <w:pStyle w:val="pkt"/>
      </w:pPr>
      <w:r w:rsidRPr="00E47650">
        <w:t>2) przedstawicielowi ustawowemu adresata lub pełnomocnikowi adresata up</w:t>
      </w:r>
      <w:r w:rsidRPr="00E47650">
        <w:t>o</w:t>
      </w:r>
      <w:r w:rsidRPr="00E47650">
        <w:t>ważnionemu na podstawie pełnomocnictwa udzielonego na zasadach ogó</w:t>
      </w:r>
      <w:r w:rsidRPr="00E47650">
        <w:t>l</w:t>
      </w:r>
      <w:r w:rsidRPr="00E47650">
        <w:t>nych lub na podstawie pełnomocnictwa pocztowego:</w:t>
      </w:r>
    </w:p>
    <w:p w:rsidR="00D34A9B" w:rsidRPr="00E47650" w:rsidRDefault="00D34A9B" w:rsidP="00D34A9B">
      <w:pPr>
        <w:pStyle w:val="lit"/>
      </w:pPr>
      <w:r w:rsidRPr="00E47650">
        <w:t>a) pod adresem wskazanym na przesyłce pocztowej, przekazie pocztowym lub w umowie o świadczenie usługi pocztowej,</w:t>
      </w:r>
    </w:p>
    <w:p w:rsidR="00D34A9B" w:rsidRPr="00E47650" w:rsidRDefault="00D34A9B" w:rsidP="00D34A9B">
      <w:pPr>
        <w:pStyle w:val="lit"/>
      </w:pPr>
      <w:r w:rsidRPr="00E47650">
        <w:t>b) w placówce pocztowej;</w:t>
      </w:r>
    </w:p>
    <w:p w:rsidR="00D34A9B" w:rsidRPr="00E47650" w:rsidRDefault="00D34A9B" w:rsidP="00D34A9B">
      <w:pPr>
        <w:pStyle w:val="pkt"/>
      </w:pPr>
      <w:r w:rsidRPr="00E47650">
        <w:t>3) osobie pełnoletniej zamieszkałej razem z adresatem, jeżeli adresat nie złożył w placówce pocztowej zastrzeżenia w zakresie doręczenia przesyłki rej</w:t>
      </w:r>
      <w:r w:rsidRPr="00E47650">
        <w:t>e</w:t>
      </w:r>
      <w:r w:rsidRPr="00E47650">
        <w:t>strowanej lub przekazu pocztowego:</w:t>
      </w:r>
    </w:p>
    <w:p w:rsidR="00D34A9B" w:rsidRPr="00E47650" w:rsidRDefault="00D34A9B" w:rsidP="00D34A9B">
      <w:pPr>
        <w:pStyle w:val="lit"/>
      </w:pPr>
      <w:r w:rsidRPr="00E47650">
        <w:t>a) pod adresem wskazanym na przesyłce pocztowej, przekazie pocztowym lub w umowie o świadczenie usługi pocztowej,</w:t>
      </w:r>
    </w:p>
    <w:p w:rsidR="00D34A9B" w:rsidRPr="00E47650" w:rsidRDefault="00D34A9B" w:rsidP="00D34A9B">
      <w:pPr>
        <w:pStyle w:val="lit"/>
      </w:pPr>
      <w:r w:rsidRPr="00E47650">
        <w:t>b) w placówce pocztowej, po złożeniu na piśmie oświadczenia o zamies</w:t>
      </w:r>
      <w:r w:rsidRPr="00E47650">
        <w:t>z</w:t>
      </w:r>
      <w:r w:rsidRPr="00E47650">
        <w:t>kiwaniu razem z adresatem;</w:t>
      </w:r>
    </w:p>
    <w:p w:rsidR="00D34A9B" w:rsidRPr="00E47650" w:rsidRDefault="00D34A9B" w:rsidP="00D34A9B">
      <w:pPr>
        <w:pStyle w:val="pkt"/>
      </w:pPr>
      <w:r w:rsidRPr="00E47650">
        <w:t>4) osobie uprawnionej do odbioru przesyłek pocztowych w urzędzie organu władzy publicznej, o którym mowa w art. 1 ust. 2 pkt 1 ustawy z dnia 5 sierpnia 2010 r. o ochronie informacji niejawnych (Dz. U. Nr 182, poz. 1228), jeżeli adresatem przesyłki jest dany organ władzy publicznej;</w:t>
      </w:r>
    </w:p>
    <w:p w:rsidR="00D34A9B" w:rsidRPr="00E47650" w:rsidRDefault="00D34A9B" w:rsidP="00D34A9B">
      <w:pPr>
        <w:pStyle w:val="pkt"/>
      </w:pPr>
      <w:r w:rsidRPr="00E47650">
        <w:t>5) osobie uprawnionej do odbioru przesyłek pocztowych w podmiotach będ</w:t>
      </w:r>
      <w:r w:rsidRPr="00E47650">
        <w:t>ą</w:t>
      </w:r>
      <w:r w:rsidRPr="00E47650">
        <w:t>cych osobami prawnymi lub jednostkami organizacyjnymi nieposiadając</w:t>
      </w:r>
      <w:r w:rsidRPr="00E47650">
        <w:t>y</w:t>
      </w:r>
      <w:r w:rsidRPr="00E47650">
        <w:t>mi osobowości prawnej, jeżeli adresatem przesyłki jest:</w:t>
      </w:r>
    </w:p>
    <w:p w:rsidR="00D34A9B" w:rsidRPr="00E47650" w:rsidRDefault="00D34A9B" w:rsidP="00D34A9B">
      <w:pPr>
        <w:pStyle w:val="lit"/>
      </w:pPr>
      <w:r w:rsidRPr="00E47650">
        <w:t>a) dana osoba prawna lub jednostka organizacyjna nieposiadająca osob</w:t>
      </w:r>
      <w:r w:rsidRPr="00E47650">
        <w:t>o</w:t>
      </w:r>
      <w:r w:rsidRPr="00E47650">
        <w:t>wości prawnej,</w:t>
      </w:r>
    </w:p>
    <w:p w:rsidR="00D34A9B" w:rsidRPr="00E47650" w:rsidRDefault="00D34A9B" w:rsidP="00D34A9B">
      <w:pPr>
        <w:pStyle w:val="lit"/>
      </w:pPr>
      <w:r w:rsidRPr="00E47650">
        <w:t>b) niebędąca członkiem organu zarządzającego albo pracownikiem danej osoby prawnej lub jednostki organizacyjnej nieposiadającej osobowości prawnej osoba fizyczna w niej przebywająca;</w:t>
      </w:r>
    </w:p>
    <w:p w:rsidR="00D34A9B" w:rsidRPr="00E47650" w:rsidRDefault="00D34A9B" w:rsidP="00D34A9B">
      <w:pPr>
        <w:pStyle w:val="pkt"/>
      </w:pPr>
      <w:r w:rsidRPr="00E47650">
        <w:t>6) kierownikowi jednostki organizacyjnej lub osobie fizycznej przez niego upoważnionej, jeżeli adresatem przesyłki pocztowej jest osoba fizyczna przebywająca w jednostce, w której ze względu na charakter tej jednostki lub powszechnie uznawany zwyczaj doręczenie przesyłki adresatowi jest znacznie utrudnione lub niemożliwe.</w:t>
      </w:r>
    </w:p>
    <w:p w:rsidR="00D34A9B" w:rsidRPr="00E47650" w:rsidRDefault="00D34A9B" w:rsidP="00D34A9B">
      <w:pPr>
        <w:pStyle w:val="ust"/>
      </w:pPr>
      <w:r w:rsidRPr="00E47650">
        <w:t>3. Przepisy ust. 2 nie naruszają przepisów innych ustaw dotyczących sposobu, z</w:t>
      </w:r>
      <w:r w:rsidRPr="00E47650">
        <w:t>a</w:t>
      </w:r>
      <w:r w:rsidRPr="00E47650">
        <w:t>sad i trybu doręczeń.</w:t>
      </w:r>
    </w:p>
    <w:p w:rsidR="00D34A9B" w:rsidRPr="00E47650" w:rsidRDefault="00E47650" w:rsidP="00E47650">
      <w:pPr>
        <w:pStyle w:val="ustep"/>
      </w:pPr>
      <w:r w:rsidRPr="00E47650">
        <w:t>4. Na pisemny wniosek adresata, złożony w odpowiedniej placówce pocztowej, przesyłka listowa będąca przesyłką rejestrowaną, z wyłączeniem przesyłek k</w:t>
      </w:r>
      <w:r w:rsidRPr="00E47650">
        <w:t>u</w:t>
      </w:r>
      <w:r w:rsidRPr="00E47650">
        <w:t>rierskich, może być doręczona w sposób, o którym mowa w ust. 2 pkt 1 lit. a. Wniosek może być złożony w postaci elektronicznej, jeżeli taką postać dopus</w:t>
      </w:r>
      <w:r w:rsidRPr="00E47650">
        <w:t>z</w:t>
      </w:r>
      <w:r w:rsidRPr="00E47650">
        <w:t>cza regulamin świadczenia usług pocztowych lub regulamin świadczenia usług powszechnych.</w:t>
      </w:r>
    </w:p>
    <w:p w:rsidR="00D34A9B" w:rsidRPr="00E47650" w:rsidRDefault="00D34A9B" w:rsidP="00D34A9B">
      <w:pPr>
        <w:pStyle w:val="ust"/>
      </w:pPr>
      <w:r w:rsidRPr="00E47650">
        <w:t>5. Do doręczenia kwoty pieniężnej określonej w przekazie pocztowym, z wyłącz</w:t>
      </w:r>
      <w:r w:rsidRPr="00E47650">
        <w:t>e</w:t>
      </w:r>
      <w:r w:rsidRPr="00E47650">
        <w:t>niem przekazów nadanych na poste restante, stosuje się odpowiednio przepisy</w:t>
      </w:r>
      <w:r w:rsidR="00DE35A1" w:rsidRPr="00E47650">
        <w:t xml:space="preserve"> ust. 2 pkt 1 lit. b oraz pkt 2</w:t>
      </w:r>
      <w:r w:rsidRPr="00E47650">
        <w:t>–6.</w:t>
      </w:r>
    </w:p>
    <w:p w:rsidR="00D34A9B" w:rsidRDefault="00D34A9B" w:rsidP="00D34A9B">
      <w:pPr>
        <w:pStyle w:val="ust"/>
      </w:pPr>
      <w:r w:rsidRPr="00E47650">
        <w:t>6. Do doręczenia przesyłki rejestrowanej lub kwoty pieniężnej określonej w prz</w:t>
      </w:r>
      <w:r w:rsidRPr="00E47650">
        <w:t>e</w:t>
      </w:r>
      <w:r w:rsidRPr="00E47650">
        <w:t>kazie pocztowym w przypadku śmierci adresata stosuje się odpowiednio przep</w:t>
      </w:r>
      <w:r w:rsidRPr="00E47650">
        <w:t>i</w:t>
      </w:r>
      <w:r w:rsidR="00DE35A1" w:rsidRPr="00E47650">
        <w:t>sy art. 32–</w:t>
      </w:r>
      <w:r w:rsidRPr="00E47650">
        <w:t>34.</w:t>
      </w:r>
    </w:p>
    <w:p w:rsidR="00D34A9B" w:rsidRDefault="00D34A9B" w:rsidP="00D34A9B">
      <w:pPr>
        <w:pStyle w:val="nagart"/>
      </w:pPr>
      <w:r>
        <w:br/>
        <w:t xml:space="preserve">Art. 38. </w:t>
      </w:r>
    </w:p>
    <w:p w:rsidR="00D34A9B" w:rsidRDefault="00D34A9B" w:rsidP="00D34A9B">
      <w:pPr>
        <w:pStyle w:val="ust"/>
      </w:pPr>
      <w:r>
        <w:t>1. Operator pocztowy może przyjąć od adresata pisemne oświadczenie o udzieleniu innej osobie pełnomocnictwa do odbioru przesyłek lub przekazów pocztowych, zwanego dalej „pełnomocnictwem pocztowym”.</w:t>
      </w:r>
    </w:p>
    <w:p w:rsidR="00D34A9B" w:rsidRDefault="00D34A9B" w:rsidP="00D34A9B">
      <w:pPr>
        <w:pStyle w:val="ust"/>
      </w:pPr>
      <w:r>
        <w:t>2. Pełnomocnictwo pocztowe obejmuje:</w:t>
      </w:r>
    </w:p>
    <w:p w:rsidR="00D34A9B" w:rsidRDefault="00D34A9B" w:rsidP="00D34A9B">
      <w:pPr>
        <w:pStyle w:val="pkt"/>
      </w:pPr>
      <w:r>
        <w:t>1) imię i nazwisko oraz rodzaj, serię i numer dokumentu ze zdjęciem potwie</w:t>
      </w:r>
      <w:r>
        <w:t>r</w:t>
      </w:r>
      <w:r>
        <w:t>dzającego tożsamość osoby udzielającej pełnomocnictwa;</w:t>
      </w:r>
    </w:p>
    <w:p w:rsidR="00D34A9B" w:rsidRDefault="00D34A9B" w:rsidP="00D34A9B">
      <w:pPr>
        <w:pStyle w:val="pkt"/>
      </w:pPr>
      <w:r>
        <w:t>2) zakres pełnomocnictwa;</w:t>
      </w:r>
    </w:p>
    <w:p w:rsidR="00D34A9B" w:rsidRDefault="00D34A9B" w:rsidP="00D34A9B">
      <w:pPr>
        <w:pStyle w:val="pkt"/>
      </w:pPr>
      <w:r>
        <w:t>3) imię i nazwisko oraz rodzaj, serię i numer dokumentu ze zdjęciem potwie</w:t>
      </w:r>
      <w:r>
        <w:t>r</w:t>
      </w:r>
      <w:r>
        <w:t>dzającego tożsamość pełnomocnika.</w:t>
      </w:r>
    </w:p>
    <w:p w:rsidR="00D34A9B" w:rsidRDefault="00D34A9B" w:rsidP="00D34A9B">
      <w:pPr>
        <w:pStyle w:val="ust"/>
      </w:pPr>
      <w:r>
        <w:t>3. Pełnomocnictwa pocztowego adresat udziela w obecności pracownika operatora pocztowego w placówce pocztowej tego operatora lub, w przypadku gdy adresat nie jest w stanie poruszać się samodzielnie, w miejscu jego pobytu, okazując dokument potwierdzający tożsamość.</w:t>
      </w:r>
    </w:p>
    <w:p w:rsidR="00D34A9B" w:rsidRDefault="00D34A9B" w:rsidP="00D34A9B">
      <w:pPr>
        <w:pStyle w:val="ust"/>
      </w:pPr>
      <w:r>
        <w:t>4. Operator pocztowy może określić w regulaminie świadczenia usług pocztowych lub regulaminie usług powszechnych inne przypadki, w których może być udzi</w:t>
      </w:r>
      <w:r>
        <w:t>e</w:t>
      </w:r>
      <w:r>
        <w:t>lone pełnomocnictwo pocztowe poza placówką pocztową tego operatora.</w:t>
      </w:r>
    </w:p>
    <w:p w:rsidR="00D34A9B" w:rsidRDefault="00D34A9B" w:rsidP="00D34A9B">
      <w:pPr>
        <w:pStyle w:val="ust"/>
      </w:pPr>
      <w:r>
        <w:t>5. Pełnomocnictwo pocztowe może być odwołane w każdym czasie.</w:t>
      </w:r>
    </w:p>
    <w:p w:rsidR="00D34A9B" w:rsidRDefault="00D34A9B" w:rsidP="00D34A9B">
      <w:pPr>
        <w:pStyle w:val="ust"/>
      </w:pPr>
      <w:r>
        <w:t>6. Za przyjęcie pełnomocnictwa pocztowego i jego odwołanie operator pocztowy może pobrać opłatę, jeżeli opłata za tę czynność określona została w cenniku usług pocztowych lub cenniku usług powszechnych.</w:t>
      </w:r>
    </w:p>
    <w:p w:rsidR="00D34A9B" w:rsidRDefault="00D34A9B" w:rsidP="00D34A9B">
      <w:pPr>
        <w:pStyle w:val="nagart"/>
      </w:pPr>
      <w:r>
        <w:br/>
        <w:t xml:space="preserve">Art. 39. </w:t>
      </w:r>
    </w:p>
    <w:p w:rsidR="00D34A9B" w:rsidRDefault="00D34A9B" w:rsidP="00D34A9B">
      <w:pPr>
        <w:pStyle w:val="ust"/>
      </w:pPr>
      <w:r>
        <w:t>1. Przesyłka pocztowa niewłaściwie doręczona do oddawczej skrzynki pocztowej z powodu mylnego lub nieaktualnego adresu lub oznaczenia adresata albo niepr</w:t>
      </w:r>
      <w:r>
        <w:t>a</w:t>
      </w:r>
      <w:r>
        <w:t>widłowego doręczenia może być zwrócona operatorowi pocztowemu przez:</w:t>
      </w:r>
    </w:p>
    <w:p w:rsidR="00D34A9B" w:rsidRDefault="00D34A9B" w:rsidP="00D34A9B">
      <w:pPr>
        <w:pStyle w:val="pkt"/>
      </w:pPr>
      <w:r>
        <w:t>1) wrzucenie przesyłki do skrzynki na zwroty, jeżeli taka skrzynka została umieszczona przez właściciela lub współwłaściciela nieruchomości;</w:t>
      </w:r>
    </w:p>
    <w:p w:rsidR="00D34A9B" w:rsidRDefault="00D34A9B" w:rsidP="00D34A9B">
      <w:pPr>
        <w:pStyle w:val="pkt"/>
      </w:pPr>
      <w:r>
        <w:t>2) przekazanie przesyłki w placówce pocztowej operatora pocztowego, który zamieścił na przesyłce informację potwierdzającą przyjęcie przez niego opłaty za usługę pocztową, osobie upoważnionej przez tego operatora;</w:t>
      </w:r>
    </w:p>
    <w:p w:rsidR="00D34A9B" w:rsidRDefault="00D34A9B" w:rsidP="00D34A9B">
      <w:pPr>
        <w:pStyle w:val="pkt"/>
      </w:pPr>
      <w:r>
        <w:t>3) przekazanie przesyłki osobie upoważnionej do doręczania przesyłek przez operatora pocztowego, który zamieścił na przesyłce informację potwierdz</w:t>
      </w:r>
      <w:r>
        <w:t>a</w:t>
      </w:r>
      <w:r>
        <w:t>jącą przyjęcie przez niego opłaty za usługę pocztową;</w:t>
      </w:r>
    </w:p>
    <w:p w:rsidR="00D34A9B" w:rsidRDefault="00D34A9B" w:rsidP="00D34A9B">
      <w:pPr>
        <w:pStyle w:val="pkt"/>
      </w:pPr>
      <w:r>
        <w:t>4) wrzucenie przesyłki do nadawczej skrzynki pocztowej operatora wyznacz</w:t>
      </w:r>
      <w:r>
        <w:t>o</w:t>
      </w:r>
      <w:r>
        <w:t>nego, po uprzednim naniesieniu napisu „ZWROT”.</w:t>
      </w:r>
    </w:p>
    <w:p w:rsidR="00D34A9B" w:rsidRDefault="00D34A9B" w:rsidP="00D34A9B">
      <w:pPr>
        <w:pStyle w:val="ust"/>
      </w:pPr>
      <w:r>
        <w:t>2. Operator wyznaczony jest obowiązany do:</w:t>
      </w:r>
    </w:p>
    <w:p w:rsidR="00D34A9B" w:rsidRDefault="00D34A9B" w:rsidP="00D34A9B">
      <w:pPr>
        <w:pStyle w:val="pkt"/>
      </w:pPr>
      <w:r>
        <w:t>1) wydzielania zwrotów ze swoich nadawczych skrzynek pocztowych od nad</w:t>
      </w:r>
      <w:r>
        <w:t>a</w:t>
      </w:r>
      <w:r>
        <w:t>nych przesyłek pocztowych oraz odbierania zwrotów ze skrzynek na zwr</w:t>
      </w:r>
      <w:r>
        <w:t>o</w:t>
      </w:r>
      <w:r>
        <w:t>ty, jeżeli właściciel lub współwłaściciel nieruchomości to umożliwia;</w:t>
      </w:r>
    </w:p>
    <w:p w:rsidR="00D34A9B" w:rsidRDefault="00D34A9B" w:rsidP="00D34A9B">
      <w:pPr>
        <w:pStyle w:val="pkt"/>
      </w:pPr>
      <w:r>
        <w:t>2) przekazywania zwrotów właściwym operatorom pocztowym, którzy zami</w:t>
      </w:r>
      <w:r>
        <w:t>e</w:t>
      </w:r>
      <w:r>
        <w:t>ścili na przesyłkach informacje potwierdzające przyjęcie przez nich opłaty za usługę pocztową.</w:t>
      </w:r>
    </w:p>
    <w:p w:rsidR="00D34A9B" w:rsidRDefault="00D34A9B" w:rsidP="00D34A9B">
      <w:pPr>
        <w:pStyle w:val="ust"/>
      </w:pPr>
      <w:r>
        <w:t>3. Operator pocztowy, który zamieścił na przesyłce pocztowej informację potwie</w:t>
      </w:r>
      <w:r>
        <w:t>r</w:t>
      </w:r>
      <w:r>
        <w:t>dzającą przyjęcie przez niego opłaty za usługę pocztową, jest obowiązany do przyjęcia zwrotu tej przesyłki.</w:t>
      </w:r>
    </w:p>
    <w:p w:rsidR="00D34A9B" w:rsidRDefault="00D34A9B" w:rsidP="00D34A9B">
      <w:pPr>
        <w:pStyle w:val="ust"/>
      </w:pPr>
      <w:r>
        <w:t>4. Operator pocztowy, który zamieścił na przesyłce pocztowej informację potwie</w:t>
      </w:r>
      <w:r>
        <w:t>r</w:t>
      </w:r>
      <w:r>
        <w:t>dzającą przyjęcie przez niego opłaty za usługę pocztową, jest obowiązany do uiszczenia opłaty za czynności operatora wyznaczonego związane z wykon</w:t>
      </w:r>
      <w:r>
        <w:t>a</w:t>
      </w:r>
      <w:r>
        <w:t>niem zwrotu, jeżeli operator wyznaczony określił taką opłatę w cenniku usług pocztowych.</w:t>
      </w:r>
    </w:p>
    <w:p w:rsidR="00D34A9B" w:rsidRDefault="00D34A9B" w:rsidP="00D34A9B">
      <w:pPr>
        <w:pStyle w:val="ust"/>
      </w:pPr>
      <w:r>
        <w:t>5. W przypadku gdy w skrzynce na zwroty lub nadawczej skrzynce pocztowej op</w:t>
      </w:r>
      <w:r>
        <w:t>e</w:t>
      </w:r>
      <w:r>
        <w:t>ratora wyznaczonego znajduje się:</w:t>
      </w:r>
    </w:p>
    <w:p w:rsidR="00D34A9B" w:rsidRDefault="00D34A9B" w:rsidP="00D34A9B">
      <w:pPr>
        <w:pStyle w:val="pkt"/>
      </w:pPr>
      <w:r>
        <w:t>1) przesyłka pocztowa, której nie można zwrócić właściwemu operatorowi pocztowemu z jednoczesnym pobraniem stosownej opłaty – operator w</w:t>
      </w:r>
      <w:r>
        <w:t>y</w:t>
      </w:r>
      <w:r>
        <w:t xml:space="preserve">znaczony traktuje tę przesyłkę jako </w:t>
      </w:r>
      <w:proofErr w:type="spellStart"/>
      <w:r>
        <w:t>niedoręczalną</w:t>
      </w:r>
      <w:proofErr w:type="spellEnd"/>
      <w:r>
        <w:t>;</w:t>
      </w:r>
    </w:p>
    <w:p w:rsidR="00D34A9B" w:rsidRDefault="00D34A9B" w:rsidP="00D34A9B">
      <w:pPr>
        <w:pStyle w:val="pkt"/>
      </w:pPr>
      <w:r>
        <w:t>2) druk bezadresowy – operator wyznaczony jest uprawniony do jego znis</w:t>
      </w:r>
      <w:r>
        <w:t>z</w:t>
      </w:r>
      <w:r>
        <w:t>czenia.</w:t>
      </w:r>
    </w:p>
    <w:p w:rsidR="00D34A9B" w:rsidRDefault="00D34A9B" w:rsidP="003F3F20">
      <w:pPr>
        <w:pStyle w:val="tyt"/>
      </w:pPr>
      <w:r>
        <w:br/>
        <w:t xml:space="preserve">Art. 40. </w:t>
      </w:r>
    </w:p>
    <w:p w:rsidR="00D34A9B" w:rsidRDefault="00D34A9B" w:rsidP="00D34A9B">
      <w:pPr>
        <w:pStyle w:val="ust"/>
      </w:pPr>
      <w:r>
        <w:t>1. Właściciel lub współwłaściciele:</w:t>
      </w:r>
    </w:p>
    <w:p w:rsidR="00D34A9B" w:rsidRDefault="00D34A9B" w:rsidP="00D34A9B">
      <w:pPr>
        <w:pStyle w:val="pkt"/>
      </w:pPr>
      <w:r>
        <w:t>1) nieruchomości gruntowych, na których znajduje się budynek mieszkalny,</w:t>
      </w:r>
    </w:p>
    <w:p w:rsidR="00D34A9B" w:rsidRDefault="00D34A9B" w:rsidP="00D34A9B">
      <w:pPr>
        <w:pStyle w:val="pkt"/>
      </w:pPr>
      <w:r>
        <w:t>2) budynku mieszkalnego stanowiącego odrębną nieruchomość</w:t>
      </w:r>
    </w:p>
    <w:p w:rsidR="00D34A9B" w:rsidRDefault="00D34A9B" w:rsidP="00D34A9B">
      <w:pPr>
        <w:pStyle w:val="ust"/>
        <w:ind w:firstLine="0"/>
      </w:pPr>
      <w:r>
        <w:t>– są obowiązani umieścić oddawczą skrzynkę pocztową spełniającą wymagania określone w przepisach wydanych na podstawie ust. 5.</w:t>
      </w:r>
    </w:p>
    <w:p w:rsidR="00D34A9B" w:rsidRDefault="00D34A9B" w:rsidP="00D34A9B">
      <w:pPr>
        <w:pStyle w:val="ust"/>
      </w:pPr>
      <w:r>
        <w:t>2. Obowiązek, o którym mowa w ust. 1, jest realizowany:</w:t>
      </w:r>
    </w:p>
    <w:p w:rsidR="00D34A9B" w:rsidRDefault="00D34A9B" w:rsidP="00D34A9B">
      <w:pPr>
        <w:pStyle w:val="pkt"/>
      </w:pPr>
      <w:r>
        <w:t>1) w budynkach jednorodzinnych – przez umieszczenie oddawczej skrzynki pocztowej przed drzwiami wejściowymi do budynku lub w ogólnie dostę</w:t>
      </w:r>
      <w:r>
        <w:t>p</w:t>
      </w:r>
      <w:r>
        <w:t>nej części nieruchomości;</w:t>
      </w:r>
    </w:p>
    <w:p w:rsidR="00D34A9B" w:rsidRDefault="00D34A9B" w:rsidP="00D34A9B">
      <w:pPr>
        <w:pStyle w:val="pkt"/>
      </w:pPr>
      <w:r>
        <w:t>2) w budynkach wielorodzinnych, w których wyodrębnione są co najmniej 3 lokale – przez umieszczenie w ogólnie dostępnej części nieruchomości z</w:t>
      </w:r>
      <w:r>
        <w:t>e</w:t>
      </w:r>
      <w:r>
        <w:t>stawu oddawczych skrzynek pocztowych w liczbie odpowiadającej liczbie samodzielnych lokali mieszkalnych oraz lokali o innym przeznaczeniu, j</w:t>
      </w:r>
      <w:r>
        <w:t>e</w:t>
      </w:r>
      <w:r>
        <w:t>żeli posiadają osobny adres.</w:t>
      </w:r>
    </w:p>
    <w:p w:rsidR="00D34A9B" w:rsidRDefault="00D34A9B" w:rsidP="00D34A9B">
      <w:pPr>
        <w:pStyle w:val="ust"/>
      </w:pPr>
      <w:r>
        <w:t>3. Operator wyznaczony ma prawo instalowania i użytkowania na obszarach wie</w:t>
      </w:r>
      <w:r>
        <w:t>j</w:t>
      </w:r>
      <w:r>
        <w:t>skich lub obszarach o rozproszonej zabudowie własnych oddawczych skrzynek pocztowych, po uzgodnieniu z właściwym wójtem (burmistrzem, prezydentem miasta), na warunkach uzgodnionych z właścicielem, użytkownikiem wiecz</w:t>
      </w:r>
      <w:r>
        <w:t>y</w:t>
      </w:r>
      <w:r>
        <w:t>stym lub posiadaczem samoistnym nieruchomości.</w:t>
      </w:r>
    </w:p>
    <w:p w:rsidR="00D34A9B" w:rsidRDefault="00D34A9B" w:rsidP="00D34A9B">
      <w:pPr>
        <w:pStyle w:val="ust"/>
      </w:pPr>
      <w:r>
        <w:t>4. Przepisu ust. 1 nie stosuje się w przypadku zainstalowania przez operatora w</w:t>
      </w:r>
      <w:r>
        <w:t>y</w:t>
      </w:r>
      <w:r>
        <w:t>znaczonego własnych oddawczych skrzynek pocztowych zgodnie z ust. 3.</w:t>
      </w:r>
    </w:p>
    <w:p w:rsidR="00D34A9B" w:rsidRDefault="00D34A9B" w:rsidP="00D34A9B">
      <w:pPr>
        <w:pStyle w:val="ust"/>
      </w:pPr>
      <w:r>
        <w:t>5. Minister właściwy do spraw łączności w porozumieniu z ministrem właściwym do spraw budownictwa, lokalnego planowania i zagospodarowania przestrze</w:t>
      </w:r>
      <w:r>
        <w:t>n</w:t>
      </w:r>
      <w:r>
        <w:t>nego oraz mieszkalnictwa określi, w drodze rozporządzenia, wymagania, jakim powinny odpowiadać oddawcze skrzynki pocztowe oraz ich usytuowanie, jak również warunki dostępu dla operatorów pocztowych, mając na uwadze zape</w:t>
      </w:r>
      <w:r>
        <w:t>w</w:t>
      </w:r>
      <w:r>
        <w:t>nienie:</w:t>
      </w:r>
    </w:p>
    <w:p w:rsidR="00D34A9B" w:rsidRDefault="00D34A9B" w:rsidP="00D34A9B">
      <w:pPr>
        <w:pStyle w:val="pkt"/>
      </w:pPr>
      <w:r>
        <w:t>1) bezpieczeństwa obrotu pocztowego;</w:t>
      </w:r>
    </w:p>
    <w:p w:rsidR="00D34A9B" w:rsidRDefault="00D34A9B" w:rsidP="00D34A9B">
      <w:pPr>
        <w:pStyle w:val="pkt"/>
      </w:pPr>
      <w:r>
        <w:t>2) dostępu do oddawczych skrzynek poczt</w:t>
      </w:r>
      <w:r w:rsidR="00EB34A4">
        <w:t>owych dla operatorów pocztowych.</w:t>
      </w:r>
    </w:p>
    <w:p w:rsidR="00D34A9B" w:rsidRDefault="00D34A9B" w:rsidP="00D34A9B">
      <w:pPr>
        <w:pStyle w:val="nagart"/>
      </w:pPr>
      <w:r>
        <w:br/>
        <w:t xml:space="preserve">Art. 41. </w:t>
      </w:r>
    </w:p>
    <w:p w:rsidR="00D34A9B" w:rsidRDefault="00D34A9B" w:rsidP="00D34A9B">
      <w:pPr>
        <w:pStyle w:val="ust"/>
      </w:pPr>
      <w:r>
        <w:t>1. Tajemnica pocztowa obejmuje informacje przekazywane w przesyłkach poczt</w:t>
      </w:r>
      <w:r>
        <w:t>o</w:t>
      </w:r>
      <w:r>
        <w:t>wych, informacje dotyczące realizowania przekazów pocztowych, dane dotycz</w:t>
      </w:r>
      <w:r>
        <w:t>ą</w:t>
      </w:r>
      <w:r>
        <w:t>ce podmiotów korzystających z usług pocztowych oraz dane dotyczące faktu i okoliczności świadczenia usług pocztowych lub korzystania z tych usług.</w:t>
      </w:r>
    </w:p>
    <w:p w:rsidR="00D34A9B" w:rsidRDefault="00D34A9B" w:rsidP="00D34A9B">
      <w:pPr>
        <w:pStyle w:val="ust"/>
      </w:pPr>
      <w:r>
        <w:t>2. Do zachowania tajemnicy pocztowej są obowiązani:</w:t>
      </w:r>
    </w:p>
    <w:p w:rsidR="00D34A9B" w:rsidRDefault="00D34A9B" w:rsidP="00D34A9B">
      <w:pPr>
        <w:pStyle w:val="pkt"/>
      </w:pPr>
      <w:r>
        <w:t>1) operator pocztowy;</w:t>
      </w:r>
    </w:p>
    <w:p w:rsidR="00D34A9B" w:rsidRDefault="00D34A9B" w:rsidP="00D34A9B">
      <w:pPr>
        <w:pStyle w:val="pkt"/>
      </w:pPr>
      <w:r>
        <w:t>2) osoby, które z racji wykonywanej działalności mają dostęp do tajemnicy pocztowej.</w:t>
      </w:r>
    </w:p>
    <w:p w:rsidR="00D34A9B" w:rsidRDefault="00D34A9B" w:rsidP="00D34A9B">
      <w:pPr>
        <w:pStyle w:val="ust"/>
      </w:pPr>
      <w:r>
        <w:t>3. Naruszeniem obowiązku zachowania tajemnicy pocztowej jest w szczególności:</w:t>
      </w:r>
    </w:p>
    <w:p w:rsidR="00D34A9B" w:rsidRDefault="00D34A9B" w:rsidP="00D34A9B">
      <w:pPr>
        <w:pStyle w:val="pkt"/>
      </w:pPr>
      <w:r>
        <w:t>1) ujawnianie lub przetwarzanie informacji albo danych objętych tajemnicą pocztową;</w:t>
      </w:r>
    </w:p>
    <w:p w:rsidR="00D34A9B" w:rsidRDefault="00D34A9B" w:rsidP="00D34A9B">
      <w:pPr>
        <w:pStyle w:val="pkt"/>
      </w:pPr>
      <w:r>
        <w:t>2) otwieranie zamkniętych przesyłek pocztowych lub zapoznawanie się z ich treścią;</w:t>
      </w:r>
    </w:p>
    <w:p w:rsidR="00D34A9B" w:rsidRDefault="00D34A9B" w:rsidP="00D34A9B">
      <w:pPr>
        <w:pStyle w:val="pkt"/>
      </w:pPr>
      <w:r>
        <w:t>3) umożliwianie osobom nieuprawnionym</w:t>
      </w:r>
      <w:r w:rsidR="00936095">
        <w:t xml:space="preserve"> podejmowania</w:t>
      </w:r>
      <w:r>
        <w:t xml:space="preserve"> działań mających na celu wykonywanie czynności, o których mowa w pkt 1 i 2.</w:t>
      </w:r>
    </w:p>
    <w:p w:rsidR="00D34A9B" w:rsidRDefault="00D34A9B" w:rsidP="00D34A9B">
      <w:pPr>
        <w:pStyle w:val="ust"/>
      </w:pPr>
      <w:r>
        <w:t>4. Nie stanowi naruszenia obowiązku zachowania tajemnicy pocztowej:</w:t>
      </w:r>
    </w:p>
    <w:p w:rsidR="00D34A9B" w:rsidRDefault="00D34A9B" w:rsidP="00D34A9B">
      <w:pPr>
        <w:pStyle w:val="pkt"/>
      </w:pPr>
      <w:r>
        <w:t>1) podejmowanie działań, o których mowa w ust. 3 pkt 1 i 2, w przypadkach przewidzianych przepisami prawa lub w umowie o świadczenie usługi poc</w:t>
      </w:r>
      <w:r>
        <w:t>z</w:t>
      </w:r>
      <w:r>
        <w:t>towej;</w:t>
      </w:r>
    </w:p>
    <w:p w:rsidR="00D34A9B" w:rsidRDefault="00D34A9B" w:rsidP="00D34A9B">
      <w:pPr>
        <w:pStyle w:val="pkt"/>
      </w:pPr>
      <w:r>
        <w:t>2) posługiwanie się przez operatora pocztowego referencjami obejmującymi dane dotyczące podmiotów korzystających z jego usług pocztowych oraz rodzajów tych usług, w przypadku gdy dane te są publikowane za zgodą podmiotów, których one dotyczą.</w:t>
      </w:r>
    </w:p>
    <w:p w:rsidR="00D34A9B" w:rsidRDefault="00D34A9B" w:rsidP="00D34A9B">
      <w:pPr>
        <w:pStyle w:val="ust"/>
      </w:pPr>
      <w:r>
        <w:t>5. Obowiązek zachowania tajemnicy pocztowej jest nieograniczony w czasie.</w:t>
      </w:r>
    </w:p>
    <w:p w:rsidR="00D34A9B" w:rsidRDefault="00D34A9B" w:rsidP="00D34A9B">
      <w:pPr>
        <w:pStyle w:val="ust"/>
      </w:pPr>
      <w:r>
        <w:t>6. Operator pocztowy jest obowiązany do zachowania należytej staranności w z</w:t>
      </w:r>
      <w:r>
        <w:t>a</w:t>
      </w:r>
      <w:r>
        <w:t>kresie uzasadnionym względami technicznymi lub ekonomicznymi przy zabe</w:t>
      </w:r>
      <w:r>
        <w:t>z</w:t>
      </w:r>
      <w:r>
        <w:t>pieczaniu urządzeń i obiektów wykorzystywanych przy świadczeniu usług poc</w:t>
      </w:r>
      <w:r>
        <w:t>z</w:t>
      </w:r>
      <w:r>
        <w:t>towych oraz zbiorów danych przed ujawnieniem tajemnicy pocztowej.</w:t>
      </w:r>
    </w:p>
    <w:p w:rsidR="00D34A9B" w:rsidRDefault="00D34A9B" w:rsidP="00D34A9B">
      <w:pPr>
        <w:pStyle w:val="nagart"/>
      </w:pPr>
      <w:r>
        <w:br/>
        <w:t xml:space="preserve">Art. 42. </w:t>
      </w:r>
    </w:p>
    <w:p w:rsidR="00D34A9B" w:rsidRDefault="00D34A9B" w:rsidP="00D34A9B">
      <w:pPr>
        <w:pStyle w:val="art"/>
      </w:pPr>
      <w:r>
        <w:t>Informacje lub dane objęte tajemnicą pocztową mogą być zbierane, utrwalane, prz</w:t>
      </w:r>
      <w:r>
        <w:t>e</w:t>
      </w:r>
      <w:r>
        <w:t>chowywane, opracowywane, zmieniane, usuwane lub udostępniane tylko wówczas, gdy czynności te dotyczą świadczonej usługi pocztowej albo są niezbędne do jej w</w:t>
      </w:r>
      <w:r>
        <w:t>y</w:t>
      </w:r>
      <w:r>
        <w:t>konania lub jeżeli przepisy odrębne stanowią inaczej.</w:t>
      </w:r>
    </w:p>
    <w:p w:rsidR="00D34A9B" w:rsidRDefault="00D34A9B" w:rsidP="004822B9">
      <w:pPr>
        <w:pStyle w:val="tyt"/>
      </w:pPr>
      <w:r>
        <w:br/>
        <w:t xml:space="preserve">Art. 43. </w:t>
      </w:r>
    </w:p>
    <w:p w:rsidR="00D34A9B" w:rsidRDefault="00D34A9B" w:rsidP="00D34A9B">
      <w:pPr>
        <w:pStyle w:val="ust"/>
      </w:pPr>
      <w:r>
        <w:t>1. Operator pocztowy jest obowiązany do corocznego przedkładania Prezesowi UKE, w terminie do dnia 31 marca, sprawozdania z działalności pocztowej w poprzednim roku.</w:t>
      </w:r>
    </w:p>
    <w:p w:rsidR="00D34A9B" w:rsidRDefault="00D34A9B" w:rsidP="00D34A9B">
      <w:pPr>
        <w:pStyle w:val="ust"/>
      </w:pPr>
      <w:r>
        <w:t>2. W sprawozdaniu zamieszcza się informacje dotyczące:</w:t>
      </w:r>
    </w:p>
    <w:p w:rsidR="00D34A9B" w:rsidRDefault="00D34A9B" w:rsidP="00D34A9B">
      <w:pPr>
        <w:pStyle w:val="pkt"/>
      </w:pPr>
      <w:r>
        <w:t>1) sprzedaży usług pocztowych w ujęciu ilościowym i wartościowym w p</w:t>
      </w:r>
      <w:r>
        <w:t>o</w:t>
      </w:r>
      <w:r>
        <w:t>dziale na:</w:t>
      </w:r>
    </w:p>
    <w:p w:rsidR="00D34A9B" w:rsidRDefault="00D34A9B" w:rsidP="00D34A9B">
      <w:pPr>
        <w:pStyle w:val="lit"/>
      </w:pPr>
      <w:r>
        <w:t>a) usługi powszechne,</w:t>
      </w:r>
    </w:p>
    <w:p w:rsidR="00D34A9B" w:rsidRDefault="00D34A9B" w:rsidP="00D34A9B">
      <w:pPr>
        <w:pStyle w:val="lit"/>
      </w:pPr>
      <w:r>
        <w:t>b) usługi wchodzące w zakres usług powszechnych,</w:t>
      </w:r>
    </w:p>
    <w:p w:rsidR="00D34A9B" w:rsidRDefault="00D34A9B" w:rsidP="00D34A9B">
      <w:pPr>
        <w:pStyle w:val="lit"/>
      </w:pPr>
      <w:r>
        <w:t>c) przesyłki kurierskie,</w:t>
      </w:r>
    </w:p>
    <w:p w:rsidR="00D34A9B" w:rsidRDefault="00D34A9B" w:rsidP="00D34A9B">
      <w:pPr>
        <w:pStyle w:val="lit"/>
      </w:pPr>
      <w:r>
        <w:t>d) inne usługi pocztowe;</w:t>
      </w:r>
    </w:p>
    <w:p w:rsidR="00D34A9B" w:rsidRDefault="00D34A9B" w:rsidP="00D34A9B">
      <w:pPr>
        <w:pStyle w:val="pkt"/>
      </w:pPr>
      <w:r>
        <w:t>2) średniorocznego zatrudnienia;</w:t>
      </w:r>
    </w:p>
    <w:p w:rsidR="00D34A9B" w:rsidRDefault="00D34A9B" w:rsidP="00D34A9B">
      <w:pPr>
        <w:pStyle w:val="pkt"/>
      </w:pPr>
      <w:r>
        <w:t>3) liczby placówek pocztowych, w tym jednostek organizacyjnych agentów pocztowych;</w:t>
      </w:r>
    </w:p>
    <w:p w:rsidR="00D34A9B" w:rsidRDefault="00D34A9B" w:rsidP="00D34A9B">
      <w:pPr>
        <w:pStyle w:val="pkt"/>
      </w:pPr>
      <w:r>
        <w:t>4) liczby nadawczych skrzynek pocztowych oraz automatów do pocztowej o</w:t>
      </w:r>
      <w:r>
        <w:t>b</w:t>
      </w:r>
      <w:r>
        <w:t>sługi klientów;</w:t>
      </w:r>
    </w:p>
    <w:p w:rsidR="00D34A9B" w:rsidRDefault="00D34A9B" w:rsidP="00D34A9B">
      <w:pPr>
        <w:pStyle w:val="pkt"/>
      </w:pPr>
      <w:r>
        <w:t>5) liczby i rodzajów złożonych reklamacji, w podziale na usługi, o których mowa w pkt 1, sposobu ich rozpatrzenia oraz liczby i wysokości wypłac</w:t>
      </w:r>
      <w:r>
        <w:t>o</w:t>
      </w:r>
      <w:r>
        <w:t>nych odszkodowań;</w:t>
      </w:r>
    </w:p>
    <w:p w:rsidR="00D34A9B" w:rsidRDefault="00D34A9B" w:rsidP="00D34A9B">
      <w:pPr>
        <w:pStyle w:val="pkt"/>
      </w:pPr>
      <w:r>
        <w:t>6) dostępu do elementów infrastruktury pocztowej;</w:t>
      </w:r>
    </w:p>
    <w:p w:rsidR="00D34A9B" w:rsidRDefault="00D34A9B" w:rsidP="00D34A9B">
      <w:pPr>
        <w:pStyle w:val="pkt"/>
      </w:pPr>
      <w:r>
        <w:t>7) rzeczywistego obszaru wykonywanej działalności pocztowej;</w:t>
      </w:r>
    </w:p>
    <w:p w:rsidR="00D34A9B" w:rsidRDefault="00D34A9B" w:rsidP="00D34A9B">
      <w:pPr>
        <w:pStyle w:val="pkt"/>
      </w:pPr>
      <w:r>
        <w:t>8) okresu wykonywania działalności pocztowej;</w:t>
      </w:r>
    </w:p>
    <w:p w:rsidR="00D34A9B" w:rsidRDefault="00D34A9B" w:rsidP="00D34A9B">
      <w:pPr>
        <w:pStyle w:val="pkt"/>
      </w:pPr>
      <w:r>
        <w:t>9) formy prawnej przedsiębiorcy i danych teleadresowych;</w:t>
      </w:r>
    </w:p>
    <w:p w:rsidR="00D34A9B" w:rsidRDefault="00D34A9B" w:rsidP="00D34A9B">
      <w:pPr>
        <w:pStyle w:val="pkt"/>
      </w:pPr>
      <w:r>
        <w:t>10) przynależności do grupy kapitałowej.</w:t>
      </w:r>
    </w:p>
    <w:p w:rsidR="00D34A9B" w:rsidRDefault="00D34A9B" w:rsidP="00D34A9B">
      <w:pPr>
        <w:pStyle w:val="ust"/>
      </w:pPr>
      <w:r>
        <w:t>3. Do sprawozdania z działalności pocztowej należy dołączyć:</w:t>
      </w:r>
    </w:p>
    <w:p w:rsidR="00D34A9B" w:rsidRDefault="00D34A9B" w:rsidP="00D34A9B">
      <w:pPr>
        <w:pStyle w:val="pkt"/>
      </w:pPr>
      <w:r>
        <w:t>1) aktualny wykaz adresów placówek pocztowych w podziale na:</w:t>
      </w:r>
    </w:p>
    <w:p w:rsidR="00D34A9B" w:rsidRDefault="00D34A9B" w:rsidP="00D34A9B">
      <w:pPr>
        <w:pStyle w:val="lit"/>
      </w:pPr>
      <w:r>
        <w:t>a) jednostki organizacyjne operatora pocztowego i inne wyodrębnione i oznaczone przez niego miejsca, w których można zawrzeć umowę o świadczenie usługi pocztowej lub odebrać przesyłkę pocztową lub kw</w:t>
      </w:r>
      <w:r>
        <w:t>o</w:t>
      </w:r>
      <w:r>
        <w:t>tę pieniężną określoną w przekazie pocztowym,</w:t>
      </w:r>
    </w:p>
    <w:p w:rsidR="00D34A9B" w:rsidRDefault="00D34A9B" w:rsidP="00D34A9B">
      <w:pPr>
        <w:pStyle w:val="lit"/>
      </w:pPr>
      <w:r>
        <w:t>b) jednostki organizacyjne agentów pocztowych;</w:t>
      </w:r>
    </w:p>
    <w:p w:rsidR="00D34A9B" w:rsidRDefault="00D34A9B" w:rsidP="00D34A9B">
      <w:pPr>
        <w:pStyle w:val="pkt"/>
      </w:pPr>
      <w:r>
        <w:t>2) cennik usług pocztowych stosowany w okresie objętym sprawozdaniem.</w:t>
      </w:r>
    </w:p>
    <w:p w:rsidR="00D34A9B" w:rsidRDefault="00D34A9B" w:rsidP="00AC05D5">
      <w:pPr>
        <w:pStyle w:val="ustep"/>
      </w:pPr>
      <w:r>
        <w:t xml:space="preserve">4. </w:t>
      </w:r>
      <w:r w:rsidR="00AC05D5" w:rsidRPr="00CE6593">
        <w:t>Prezes UKE może nałożyć na operatora pocztowego obowiązek przedłożenia, w terminie nie krótszym niż 14 dni, innych informacji niezbędnych do wykonania przepisów tej ustawy.</w:t>
      </w:r>
    </w:p>
    <w:p w:rsidR="00D34A9B" w:rsidRDefault="00D34A9B" w:rsidP="00D34A9B">
      <w:pPr>
        <w:pStyle w:val="ust"/>
      </w:pPr>
      <w:r>
        <w:t>5. Obowiązkowi przedłożenia sprawozdania z działalności pocztowej, w terminie określonym w ust. 1, podlega podmiot wykreślony z rejestru, za okres wykon</w:t>
      </w:r>
      <w:r>
        <w:t>y</w:t>
      </w:r>
      <w:r>
        <w:t>wanej działalności pocztowej w roku, w którym nastąpiło wykreślenie z rejestru.</w:t>
      </w:r>
    </w:p>
    <w:p w:rsidR="00D34A9B" w:rsidRDefault="00D34A9B" w:rsidP="00D34A9B">
      <w:pPr>
        <w:pStyle w:val="ust"/>
      </w:pPr>
      <w:r>
        <w:t>6. Na podstawie informacji uzyskanych od operatorów pocztowych oraz podmi</w:t>
      </w:r>
      <w:r>
        <w:t>o</w:t>
      </w:r>
      <w:r>
        <w:t>tów, o których mowa w ust. 5, Prezes UKE corocznie, w terminie do dnia 31 maja, przedkłada ministrowi właściwemu do spraw łączności raport o stanie rynku pocztowego za rok ubiegły łącznie z wynikami kontroli działalności poc</w:t>
      </w:r>
      <w:r>
        <w:t>z</w:t>
      </w:r>
      <w:r>
        <w:t>towej oraz publikuje go w Biuletynie Informacji Publicznej na stronie podmi</w:t>
      </w:r>
      <w:r>
        <w:t>o</w:t>
      </w:r>
      <w:r>
        <w:t>towej Prezesa UKE, zwanej dalej „stroną podmiotową BIP”, z zachowaniem wymogów dotyczących ochrony tajemnicy przedsiębiorstwa.</w:t>
      </w:r>
    </w:p>
    <w:p w:rsidR="00D34A9B" w:rsidRDefault="00D34A9B" w:rsidP="00D34A9B">
      <w:pPr>
        <w:pStyle w:val="ust"/>
      </w:pPr>
      <w:r>
        <w:t>7. Minister właściwy do spraw łączności określi, w drodze rozporządzenia, wzór formularza służącego do przedkładania Prezesowi UKE sprawozdania z działa</w:t>
      </w:r>
      <w:r>
        <w:t>l</w:t>
      </w:r>
      <w:r>
        <w:t>ności pocztowej wraz z objaśnieniami, co do sposobu jego wypełnienia, kierując się koniecznością zapewnienia Prezesowi UKE informacji, o których mowa w ust. 2, oraz mając na uwadze zapewnienie czytelności i kompletności wzoru formularza i objaśnień.</w:t>
      </w:r>
    </w:p>
    <w:p w:rsidR="00D34A9B" w:rsidRDefault="00D34A9B" w:rsidP="00DE35A1">
      <w:pPr>
        <w:pStyle w:val="tyt"/>
      </w:pPr>
      <w:r>
        <w:br/>
        <w:t xml:space="preserve">Art. 44. </w:t>
      </w:r>
    </w:p>
    <w:p w:rsidR="00D34A9B" w:rsidRDefault="00D34A9B" w:rsidP="00D34A9B">
      <w:pPr>
        <w:pStyle w:val="ust"/>
      </w:pPr>
      <w:r>
        <w:t>1. Przedsiębiorca może zastrzec informacje, dokumenty lub ich części zawierające tajemnicę przedsiębiorstwa, dostarczane na żądanie Prezesa UKE lub na po</w:t>
      </w:r>
      <w:r>
        <w:t>d</w:t>
      </w:r>
      <w:r>
        <w:t xml:space="preserve">stawie przepisów </w:t>
      </w:r>
      <w:r w:rsidR="00950F9A">
        <w:t xml:space="preserve">tej </w:t>
      </w:r>
      <w:r>
        <w:t>ustawy.</w:t>
      </w:r>
    </w:p>
    <w:p w:rsidR="00D34A9B" w:rsidRDefault="00D34A9B" w:rsidP="00D34A9B">
      <w:pPr>
        <w:pStyle w:val="ust"/>
      </w:pPr>
      <w:r>
        <w:t>2. Prezes UKE może uchylić zastrzeżenie, w drodze decyzji, jeżeli uzna, że dane te są niezbędne do wykonania jego zadań.</w:t>
      </w:r>
    </w:p>
    <w:p w:rsidR="00D34A9B" w:rsidRDefault="00D34A9B" w:rsidP="00D34A9B">
      <w:pPr>
        <w:pStyle w:val="ust"/>
      </w:pPr>
      <w:r>
        <w:t>3. Zastrzeżenie uwzględnia się przy ogłaszaniu informacji lub dokumentów oraz zapewnianiu dostępu do informacji publicznej.</w:t>
      </w:r>
    </w:p>
    <w:p w:rsidR="00D34A9B" w:rsidRDefault="00D34A9B" w:rsidP="00D34A9B">
      <w:pPr>
        <w:pStyle w:val="ust"/>
      </w:pPr>
      <w:r>
        <w:t>4. W przypadku ustawowego obowiązku przekazania informacji lub dokumentów otrzymanych od przedsiębiorców innym organom krajowym, zagranicznym o</w:t>
      </w:r>
      <w:r>
        <w:t>r</w:t>
      </w:r>
      <w:r>
        <w:t>ganom regulacyjnym lub Komisji Europejskiej, informacje i dokumenty przek</w:t>
      </w:r>
      <w:r>
        <w:t>a</w:t>
      </w:r>
      <w:r>
        <w:t>zuje się wraz z zastrzeżeniem i pod warunkiem jego przestrzegania.</w:t>
      </w:r>
    </w:p>
    <w:p w:rsidR="00D34A9B" w:rsidRDefault="00D34A9B" w:rsidP="00D34A9B">
      <w:pPr>
        <w:jc w:val="center"/>
        <w:rPr>
          <w:b/>
        </w:rPr>
      </w:pPr>
    </w:p>
    <w:p w:rsidR="00D34A9B" w:rsidRDefault="00D34A9B" w:rsidP="009F75DB">
      <w:pPr>
        <w:pStyle w:val="tyt"/>
      </w:pPr>
      <w:r>
        <w:t>Rozdział 4</w:t>
      </w:r>
      <w:r>
        <w:br/>
        <w:t>Świadczenie usług powszechnych</w:t>
      </w:r>
    </w:p>
    <w:p w:rsidR="00D34A9B" w:rsidRDefault="00D34A9B" w:rsidP="009F75DB">
      <w:pPr>
        <w:pStyle w:val="tyt"/>
      </w:pPr>
      <w:r>
        <w:br/>
        <w:t xml:space="preserve">Art. 45. </w:t>
      </w:r>
    </w:p>
    <w:p w:rsidR="00D34A9B" w:rsidRDefault="00D34A9B" w:rsidP="00D34A9B">
      <w:pPr>
        <w:pStyle w:val="ust"/>
      </w:pPr>
      <w:r>
        <w:t>1. Do usług powszechnych zalicza się świadczone w obrocie krajowym i zagr</w:t>
      </w:r>
      <w:r>
        <w:t>a</w:t>
      </w:r>
      <w:r>
        <w:t>nicznym w ramach obowiązku, o którym mowa w art. 46, usługi pocztowe obejmujące:</w:t>
      </w:r>
    </w:p>
    <w:p w:rsidR="00D34A9B" w:rsidRDefault="00D34A9B" w:rsidP="00D34A9B">
      <w:pPr>
        <w:pStyle w:val="pkt"/>
      </w:pPr>
      <w:r>
        <w:t>1) przyjmowanie, sortowanie, przemieszczanie i doręczanie:</w:t>
      </w:r>
    </w:p>
    <w:p w:rsidR="00D34A9B" w:rsidRDefault="00D34A9B" w:rsidP="00D34A9B">
      <w:pPr>
        <w:pStyle w:val="lit"/>
      </w:pPr>
      <w:r>
        <w:t>a) przesyłek listowych, w tym poleconych i z zadeklarowaną wartością, o wadze do 2000 g i liczonych z tolerancją 2 mm wymiarach:</w:t>
      </w:r>
    </w:p>
    <w:p w:rsidR="00D34A9B" w:rsidRDefault="00D34A9B" w:rsidP="00C150F5">
      <w:pPr>
        <w:pStyle w:val="tir"/>
        <w:ind w:left="1560"/>
      </w:pPr>
      <w:r>
        <w:t>– maksymalnych – 900 mm, stanowiących sumę długości, szerokości i wysokości, przy czym największy wymiar nie może przekroczyć 600 mm, a w przypadku przesyłki listowej w formie rulonu – 1040 mm, stanowiących sumę długości i podwójnej średnicy, przy czym na</w:t>
      </w:r>
      <w:r>
        <w:t>j</w:t>
      </w:r>
      <w:r>
        <w:t>większy wymiar nie może przekroczyć 900 mm,</w:t>
      </w:r>
    </w:p>
    <w:p w:rsidR="00D34A9B" w:rsidRDefault="00D34A9B" w:rsidP="00C150F5">
      <w:pPr>
        <w:pStyle w:val="tir"/>
        <w:ind w:left="1560"/>
      </w:pPr>
      <w:r>
        <w:t>– minimalnych – 170 mm w przypadku przesyłki listowej w formie r</w:t>
      </w:r>
      <w:r>
        <w:t>u</w:t>
      </w:r>
      <w:r>
        <w:t>lonu, stanowiących sumę długości i podwójnej średnicy, przy czym największy wymiar nie może być mniejszy niż 100 mm,</w:t>
      </w:r>
    </w:p>
    <w:p w:rsidR="00D34A9B" w:rsidRDefault="00D34A9B" w:rsidP="00C150F5">
      <w:pPr>
        <w:pStyle w:val="tir"/>
        <w:ind w:left="1560"/>
      </w:pPr>
      <w:r>
        <w:t>– minimalnych strony adresowej – 90x140 mm,</w:t>
      </w:r>
    </w:p>
    <w:p w:rsidR="00D34A9B" w:rsidRDefault="00D34A9B" w:rsidP="00D34A9B">
      <w:pPr>
        <w:pStyle w:val="lit"/>
      </w:pPr>
      <w:r>
        <w:t>b) przesyłek dla ociemniałych,</w:t>
      </w:r>
    </w:p>
    <w:p w:rsidR="00D34A9B" w:rsidRDefault="00D34A9B" w:rsidP="00D34A9B">
      <w:pPr>
        <w:pStyle w:val="lit"/>
      </w:pPr>
      <w:r>
        <w:t>c) paczek pocztowych, w tym z zadeklarowaną wartością, o masie do 10 000 g i wymiarach, z których największy nie przekracza 1500 mm, a suma długości i największego obwodu mierzonego w innym kierunku niż długość nie przekracza 3000 mm;</w:t>
      </w:r>
    </w:p>
    <w:p w:rsidR="00D34A9B" w:rsidRDefault="00D34A9B" w:rsidP="00D34A9B">
      <w:pPr>
        <w:pStyle w:val="pkt"/>
      </w:pPr>
      <w:r>
        <w:t>2) sortowanie, przemieszczanie i doręczanie nadesłanych z zagranicy paczek pocztowych o masie do 20 000 g i wymiarach, o których mowa w pkt 1 lit. c.</w:t>
      </w:r>
    </w:p>
    <w:p w:rsidR="00D34A9B" w:rsidRDefault="00D34A9B" w:rsidP="00D34A9B">
      <w:pPr>
        <w:pStyle w:val="ust"/>
      </w:pPr>
      <w:r>
        <w:t>2. Usług pocztowych, o których mowa w ust. 1, świadczonych dla nadawców m</w:t>
      </w:r>
      <w:r>
        <w:t>a</w:t>
      </w:r>
      <w:r>
        <w:t>sowych nie zalicza się do usług powszechnych.</w:t>
      </w:r>
    </w:p>
    <w:p w:rsidR="00D34A9B" w:rsidRDefault="00D34A9B" w:rsidP="00DE35A1">
      <w:pPr>
        <w:pStyle w:val="tyt"/>
      </w:pPr>
      <w:r>
        <w:br/>
        <w:t xml:space="preserve">Art. 46. </w:t>
      </w:r>
    </w:p>
    <w:p w:rsidR="00D34A9B" w:rsidRDefault="00D34A9B" w:rsidP="00D34A9B">
      <w:pPr>
        <w:pStyle w:val="ust"/>
      </w:pPr>
      <w:r>
        <w:t>1. Do świadczenia usług powszechnych na terytorium całego kraju jest obowiązany operator wyznaczony.</w:t>
      </w:r>
    </w:p>
    <w:p w:rsidR="00D34A9B" w:rsidRDefault="00D34A9B" w:rsidP="00D34A9B">
      <w:pPr>
        <w:pStyle w:val="ust"/>
      </w:pPr>
      <w:r>
        <w:t>2. Obowiązek, o którym mowa w ust. 1, obejmuje świadczenie usług powszec</w:t>
      </w:r>
      <w:r>
        <w:t>h</w:t>
      </w:r>
      <w:r>
        <w:t>nych:</w:t>
      </w:r>
    </w:p>
    <w:p w:rsidR="00D34A9B" w:rsidRDefault="00D34A9B" w:rsidP="00D34A9B">
      <w:pPr>
        <w:pStyle w:val="pkt"/>
      </w:pPr>
      <w:r>
        <w:t>1) w sposób jednolity w porównywalnych warunkach;</w:t>
      </w:r>
    </w:p>
    <w:p w:rsidR="00D34A9B" w:rsidRDefault="00D34A9B" w:rsidP="00D34A9B">
      <w:pPr>
        <w:pStyle w:val="pkt"/>
      </w:pPr>
      <w:r>
        <w:t>2) przy zapewnieniu na terytorium całego kraju rozmieszczenia:</w:t>
      </w:r>
    </w:p>
    <w:p w:rsidR="00D34A9B" w:rsidRDefault="00D34A9B" w:rsidP="00D34A9B">
      <w:pPr>
        <w:pStyle w:val="lit"/>
      </w:pPr>
      <w:r>
        <w:t>a) placówek pocztowych operatora wyznaczonego zgodnie z przepisami wydanymi na podstawie art. 47 pkt 3 oraz</w:t>
      </w:r>
    </w:p>
    <w:p w:rsidR="00D34A9B" w:rsidRDefault="00D34A9B" w:rsidP="00D34A9B">
      <w:pPr>
        <w:pStyle w:val="lit"/>
      </w:pPr>
      <w:r>
        <w:t>b) nadawczych skrzynek pocztowych odpowiedniego do zapotrzebowania na danym terenie;</w:t>
      </w:r>
    </w:p>
    <w:p w:rsidR="00D34A9B" w:rsidRDefault="00D34A9B" w:rsidP="00D34A9B">
      <w:pPr>
        <w:pStyle w:val="pkt"/>
      </w:pPr>
      <w:r>
        <w:t>3) z zachowaniem wskaźników czasu przebiegu przesyłek pocztowych;</w:t>
      </w:r>
    </w:p>
    <w:p w:rsidR="00D34A9B" w:rsidRDefault="00D34A9B" w:rsidP="00D34A9B">
      <w:pPr>
        <w:pStyle w:val="pkt"/>
      </w:pPr>
      <w:r>
        <w:t>4) po przystępnych cenach;</w:t>
      </w:r>
    </w:p>
    <w:p w:rsidR="00D34A9B" w:rsidRDefault="00D34A9B" w:rsidP="00D34A9B">
      <w:pPr>
        <w:pStyle w:val="pkt"/>
      </w:pPr>
      <w:r>
        <w:t>5) z częstotliwością zapewniającą co najmniej jedno opróżnianie nadawczej skrzynki pocztowej i doręczanie przesyłek pocztowych, co najmniej w ka</w:t>
      </w:r>
      <w:r>
        <w:t>ż</w:t>
      </w:r>
      <w:r>
        <w:t>dy dzień roboczy i nie mniej niż przez 5 dni w tygodniu z wyłączeniem dni ustawowo wolnych od pracy;</w:t>
      </w:r>
    </w:p>
    <w:p w:rsidR="00D34A9B" w:rsidRDefault="00D34A9B" w:rsidP="00D34A9B">
      <w:pPr>
        <w:pStyle w:val="pkt"/>
      </w:pPr>
      <w:r>
        <w:t>6) w sposób umożliwiający uzyskanie przez nadawcę dokumentu potwierdz</w:t>
      </w:r>
      <w:r>
        <w:t>a</w:t>
      </w:r>
      <w:r>
        <w:t>jącego odbiór przesyłki rejestrowanej.</w:t>
      </w:r>
    </w:p>
    <w:p w:rsidR="00D34A9B" w:rsidRDefault="00D34A9B" w:rsidP="00D34A9B">
      <w:pPr>
        <w:pStyle w:val="nagart"/>
      </w:pPr>
      <w:r>
        <w:br/>
        <w:t xml:space="preserve">Art. 47. </w:t>
      </w:r>
    </w:p>
    <w:p w:rsidR="00D34A9B" w:rsidRDefault="00D34A9B" w:rsidP="00D34A9B">
      <w:pPr>
        <w:pStyle w:val="art"/>
      </w:pPr>
      <w:r>
        <w:t>Minister właściwy do spraw łączności określi, w drodze rozporządzenia, warunki wykonywania usług powszechnych obejmujące:</w:t>
      </w:r>
    </w:p>
    <w:p w:rsidR="00D34A9B" w:rsidRDefault="00D34A9B" w:rsidP="00D34A9B">
      <w:pPr>
        <w:pStyle w:val="pkt"/>
      </w:pPr>
      <w:r>
        <w:t>1) wskaźniki czasu przebiegu przesyłek pocztowych w obrocie krajowym,</w:t>
      </w:r>
    </w:p>
    <w:p w:rsidR="00D34A9B" w:rsidRDefault="00D34A9B" w:rsidP="00D34A9B">
      <w:pPr>
        <w:pStyle w:val="pkt"/>
      </w:pPr>
      <w:r>
        <w:t>2) wymagania w zakresie przyjmowania i doręczania przesyłek pocztowych, w tym:</w:t>
      </w:r>
    </w:p>
    <w:p w:rsidR="00D34A9B" w:rsidRDefault="00D34A9B" w:rsidP="00D34A9B">
      <w:pPr>
        <w:pStyle w:val="lit"/>
      </w:pPr>
      <w:r>
        <w:t>a) warunki przyjmowania przesyłek,</w:t>
      </w:r>
    </w:p>
    <w:p w:rsidR="00D34A9B" w:rsidRDefault="00D34A9B" w:rsidP="00D34A9B">
      <w:pPr>
        <w:pStyle w:val="lit"/>
      </w:pPr>
      <w:r>
        <w:t>b) sposób postępowania z przesyłkami uszkodzonymi,</w:t>
      </w:r>
    </w:p>
    <w:p w:rsidR="00D34A9B" w:rsidRDefault="00D34A9B" w:rsidP="00D34A9B">
      <w:pPr>
        <w:pStyle w:val="lit"/>
      </w:pPr>
      <w:r>
        <w:t>c) sposób dokumentowania wykonania usługi doręczenia przesyłek rej</w:t>
      </w:r>
      <w:r>
        <w:t>e</w:t>
      </w:r>
      <w:r>
        <w:t>strowanych,</w:t>
      </w:r>
    </w:p>
    <w:p w:rsidR="00D34A9B" w:rsidRDefault="00D34A9B" w:rsidP="00D34A9B">
      <w:pPr>
        <w:pStyle w:val="lit"/>
      </w:pPr>
      <w:r>
        <w:t>d) terminy odbioru przesyłek z placówki pocztowej operatora wyznacz</w:t>
      </w:r>
      <w:r>
        <w:t>o</w:t>
      </w:r>
      <w:r>
        <w:t>nego,</w:t>
      </w:r>
    </w:p>
    <w:p w:rsidR="00D34A9B" w:rsidRDefault="00D34A9B" w:rsidP="00D34A9B">
      <w:pPr>
        <w:pStyle w:val="lit"/>
      </w:pPr>
      <w:r>
        <w:t>e) wymagania w zakresie opakowania przesyłek,</w:t>
      </w:r>
    </w:p>
    <w:p w:rsidR="00D34A9B" w:rsidRDefault="00D34A9B" w:rsidP="00D34A9B">
      <w:pPr>
        <w:pStyle w:val="lit"/>
      </w:pPr>
      <w:r>
        <w:t>f) sposób rozmieszczenia oznaczenia adresata, adresu, informacji o opłacie pocztowej oraz innych oznaczeń na stronie adresowej przesyłki list</w:t>
      </w:r>
      <w:r>
        <w:t>o</w:t>
      </w:r>
      <w:r>
        <w:t>wej,</w:t>
      </w:r>
    </w:p>
    <w:p w:rsidR="00D34A9B" w:rsidRDefault="00D34A9B" w:rsidP="00D34A9B">
      <w:pPr>
        <w:pStyle w:val="pkt"/>
      </w:pPr>
      <w:r>
        <w:t>3) sposób rozmieszczenia placówek pocztowych operatora wyznaczonego,</w:t>
      </w:r>
    </w:p>
    <w:p w:rsidR="00D34A9B" w:rsidRDefault="00D34A9B" w:rsidP="00D34A9B">
      <w:pPr>
        <w:pStyle w:val="pkt"/>
      </w:pPr>
      <w:r>
        <w:t>4) minimalny procentowy udział nadawczych skrzynek pocztowych operatora wyznaczonego, których umieszczenie spełnia wymagania, o których mowa w art. 62 pkt 3,</w:t>
      </w:r>
    </w:p>
    <w:p w:rsidR="00D34A9B" w:rsidRDefault="00D34A9B" w:rsidP="00D34A9B">
      <w:pPr>
        <w:pStyle w:val="pkt"/>
      </w:pPr>
      <w:r>
        <w:t>5) sposób świadczenia usług powszechnych</w:t>
      </w:r>
    </w:p>
    <w:p w:rsidR="00D34A9B" w:rsidRDefault="00D34A9B" w:rsidP="00D34A9B">
      <w:pPr>
        <w:pStyle w:val="art"/>
      </w:pPr>
      <w:r>
        <w:t>– biorąc pod uwagę ochronę interesów podmiotów korzystających z usług p</w:t>
      </w:r>
      <w:r>
        <w:t>o</w:t>
      </w:r>
      <w:r>
        <w:t>wszechnych, w tym w zakresie czasu przebiegu przesyłek pocztowych, przejrzystość wymagań w zakresie przyjmowania i doręczania przesyłek pocztowych, dostępność nadawczych skrzynek pocztowych operatora wyznaczonego dla osób niepełn</w:t>
      </w:r>
      <w:r>
        <w:t>o</w:t>
      </w:r>
      <w:r>
        <w:t>sprawnych poruszających się za pomocą wózka inwalidzkiego, dostępność placówek pocztowych operatora wyznaczonego oraz jednolity sposób świadczenia usług p</w:t>
      </w:r>
      <w:r>
        <w:t>o</w:t>
      </w:r>
      <w:r>
        <w:t>wszechnych, rzeczywiste zapotrzebowanie na usługi powszechne i wpływ warunków wykonywania tych usług na koszt usług powszechnych.</w:t>
      </w:r>
    </w:p>
    <w:p w:rsidR="00D34A9B" w:rsidRDefault="00D34A9B" w:rsidP="00D34A9B">
      <w:pPr>
        <w:pStyle w:val="nagart"/>
      </w:pPr>
      <w:r>
        <w:br/>
        <w:t xml:space="preserve">Art. 48. </w:t>
      </w:r>
    </w:p>
    <w:p w:rsidR="00D34A9B" w:rsidRDefault="00D34A9B" w:rsidP="00D34A9B">
      <w:pPr>
        <w:pStyle w:val="art"/>
      </w:pPr>
      <w:r>
        <w:t>Operator wyznaczony nie może odmówić zawarcia umowy o świadczenie usługi pocztowej dotyczącej świadczenia usługi powszechnej, z zastrzeżeniem art. 16 ust. 1 i ust. 2 pkt 1.</w:t>
      </w:r>
    </w:p>
    <w:p w:rsidR="00D34A9B" w:rsidRDefault="00D34A9B" w:rsidP="00D34A9B">
      <w:pPr>
        <w:pStyle w:val="nagart"/>
      </w:pPr>
      <w:r>
        <w:br/>
        <w:t xml:space="preserve">Art. 49. </w:t>
      </w:r>
    </w:p>
    <w:p w:rsidR="00D34A9B" w:rsidRDefault="00D34A9B" w:rsidP="00D34A9B">
      <w:pPr>
        <w:pStyle w:val="ust"/>
      </w:pPr>
      <w:r>
        <w:t>1. Operator wyznaczony określa w regulaminie świadczenia usług powszechnych warunki ich świadczenia oraz ogólne warunki dostępu do tych usług.</w:t>
      </w:r>
    </w:p>
    <w:p w:rsidR="00D34A9B" w:rsidRDefault="00D34A9B" w:rsidP="00D34A9B">
      <w:pPr>
        <w:pStyle w:val="ust"/>
      </w:pPr>
      <w:r>
        <w:t>2. Operator wyznaczony określa w regulaminie świadczenia usług powszechnych sposób informowania o zasadach wprowadzania na terytorium Unii Europejskiej przesyłek zawierających produkty pochodzenia zwierzęcego, o których mowa w rozporządzeniu Komisji (WE) nr 206/2009 z dnia 5 marca 2009 r. w sprawie wprowadzania do Wspólnoty osobistych przesyłek produktów pochodzenia zwierzęcego i zmieniającym rozporządzenie (WE) nr 136/2004.</w:t>
      </w:r>
    </w:p>
    <w:p w:rsidR="00D34A9B" w:rsidRPr="00625968" w:rsidRDefault="00D34A9B" w:rsidP="003F3F20">
      <w:pPr>
        <w:pStyle w:val="ustep"/>
      </w:pPr>
      <w:r w:rsidRPr="00625968">
        <w:t xml:space="preserve">3. </w:t>
      </w:r>
      <w:r w:rsidR="00625968" w:rsidRPr="00625968">
        <w:t>Operator wyznaczony przedkłada Prezesowi UKE projekt regulaminu świadcz</w:t>
      </w:r>
      <w:r w:rsidR="00625968" w:rsidRPr="00625968">
        <w:t>e</w:t>
      </w:r>
      <w:r w:rsidR="00625968" w:rsidRPr="00625968">
        <w:t>nia usług powszechnych albo projekt zmian do obowiązującego re</w:t>
      </w:r>
      <w:r w:rsidR="00EB34A4">
        <w:t>gulaminu, w</w:t>
      </w:r>
      <w:r w:rsidR="00625968" w:rsidRPr="00625968">
        <w:t>raz z uzasadnieniem, co najmniej na 30 dni przed planowanym terminem ich wprowadzenia.</w:t>
      </w:r>
    </w:p>
    <w:p w:rsidR="00D34A9B" w:rsidRDefault="00D34A9B" w:rsidP="00D34A9B">
      <w:pPr>
        <w:pStyle w:val="ust"/>
      </w:pPr>
      <w:r>
        <w:t>4. Prezes UKE może, w drodze decyzji, w terminie 30 dni od dnia przedłożenia projektu regulaminu świadczenia usług powszechnych albo projektu zmian do obowiązującego regulaminu, wnieść sprzeciw wobec ich postanowień, jeżeli są sprzeczne z przepisami prawa lub naruszają prawa podmiotów korzystających z usług powszechnych.</w:t>
      </w:r>
    </w:p>
    <w:p w:rsidR="00D34A9B" w:rsidRDefault="00D34A9B" w:rsidP="00D34A9B">
      <w:pPr>
        <w:pStyle w:val="ust"/>
      </w:pPr>
      <w:r>
        <w:t>5. Regulamin świadczenia usług powszechnych albo jego zmiany w części objętej sprzeciwem Prezesa UKE nie wchodzą w życie.</w:t>
      </w:r>
    </w:p>
    <w:p w:rsidR="00D34A9B" w:rsidRDefault="00D34A9B" w:rsidP="00D34A9B">
      <w:pPr>
        <w:pStyle w:val="ust"/>
      </w:pPr>
      <w:r>
        <w:t>6. Operator wyznaczony jest obowiązany udostępniać regulamin świadczenia usług powszechnych w każdej swojej placówce pocztowej i na swojej stronie intern</w:t>
      </w:r>
      <w:r>
        <w:t>e</w:t>
      </w:r>
      <w:r>
        <w:t>towej.</w:t>
      </w:r>
    </w:p>
    <w:p w:rsidR="00D34A9B" w:rsidRDefault="00D34A9B" w:rsidP="00D34A9B">
      <w:pPr>
        <w:pStyle w:val="ust"/>
      </w:pPr>
      <w:r>
        <w:t>7. Jeżeli wynika to z właściwości umowy o świadczenie usługi pocztowej, której przedmiotem jest świadczenie usługi powszechnej, regulamin świadczenia usług powszechnych stanowi nieodpłatny załącznik do umowy.</w:t>
      </w:r>
    </w:p>
    <w:p w:rsidR="00D34A9B" w:rsidRDefault="00D34A9B" w:rsidP="004822B9">
      <w:pPr>
        <w:pStyle w:val="tyt"/>
      </w:pPr>
      <w:r>
        <w:br/>
        <w:t xml:space="preserve">Art. 50. </w:t>
      </w:r>
    </w:p>
    <w:p w:rsidR="00D34A9B" w:rsidRDefault="00D34A9B" w:rsidP="00D34A9B">
      <w:pPr>
        <w:pStyle w:val="art"/>
      </w:pPr>
      <w:r>
        <w:t>Operator wyznaczony jest obowiązany w terminie 7 miesięcy od zakończenia roku o</w:t>
      </w:r>
      <w:r w:rsidR="00936095">
        <w:t>brotowego przedstawić</w:t>
      </w:r>
      <w:r>
        <w:t xml:space="preserve"> Prezesowi UKE informację o swojej sytuacji finansowej wynikającej z rentowności usług powszechnych w poprzednim roku obrotowym, w tym o rentowności placówek pocztowych w podziale na obszary miejskie i wiejskie, uwzględniającą także inne czynniki determinujące warunki świadczenia usług p</w:t>
      </w:r>
      <w:r>
        <w:t>o</w:t>
      </w:r>
      <w:r>
        <w:t>wszechnych na danym terenie, w tym trudne warunki geograficzne, jeżeli w sposób istotny wpływają na utrudnienie komunikacji pocztowej z siedliskami ludzkimi.</w:t>
      </w:r>
    </w:p>
    <w:p w:rsidR="00D34A9B" w:rsidRPr="00E47650" w:rsidRDefault="00D34A9B" w:rsidP="00D34A9B">
      <w:pPr>
        <w:pStyle w:val="nagart"/>
      </w:pPr>
      <w:r>
        <w:br/>
      </w:r>
      <w:r w:rsidRPr="00E47650">
        <w:t xml:space="preserve">Art. 51. </w:t>
      </w:r>
    </w:p>
    <w:p w:rsidR="00D34A9B" w:rsidRPr="00E47650" w:rsidRDefault="00D34A9B" w:rsidP="00D34A9B">
      <w:pPr>
        <w:pStyle w:val="ust"/>
      </w:pPr>
      <w:r w:rsidRPr="00E47650">
        <w:t>1. Prezes UKE może, w drodze decyzji, ustanowić dla operatora wyznaczonego o</w:t>
      </w:r>
      <w:r w:rsidRPr="00E47650">
        <w:t>d</w:t>
      </w:r>
      <w:r w:rsidRPr="00E47650">
        <w:t>stępstwo od obowiązku świadczenia usług powszechnych na określonym obsz</w:t>
      </w:r>
      <w:r w:rsidRPr="00E47650">
        <w:t>a</w:t>
      </w:r>
      <w:r w:rsidRPr="00E47650">
        <w:t>rze z:</w:t>
      </w:r>
    </w:p>
    <w:p w:rsidR="00D34A9B" w:rsidRPr="00E47650" w:rsidRDefault="00D34A9B" w:rsidP="00D34A9B">
      <w:pPr>
        <w:pStyle w:val="pkt"/>
      </w:pPr>
      <w:r w:rsidRPr="00E47650">
        <w:t>1) częstotliwością, o której mowa w art. 46 ust. 2 pkt 5 lub</w:t>
      </w:r>
    </w:p>
    <w:p w:rsidR="006D3289" w:rsidRPr="00CE6593" w:rsidRDefault="00D34A9B" w:rsidP="006D3289">
      <w:pPr>
        <w:pStyle w:val="punkt"/>
      </w:pPr>
      <w:r w:rsidRPr="00E47650">
        <w:t xml:space="preserve">2) </w:t>
      </w:r>
      <w:r w:rsidR="006D3289" w:rsidRPr="00CE6593">
        <w:t>zachowaniem wskaźników czasu przebiegu przesyłek pocztowych, o kt</w:t>
      </w:r>
      <w:r w:rsidR="006D3289" w:rsidRPr="00CE6593">
        <w:t>ó</w:t>
      </w:r>
      <w:r w:rsidR="006D3289" w:rsidRPr="00CE6593">
        <w:t>rych mowa w przepisach wykonawczych wydanych na podstawie art. 47 pkt 1, lub</w:t>
      </w:r>
    </w:p>
    <w:p w:rsidR="00D34A9B" w:rsidRPr="00E47650" w:rsidRDefault="006D3289" w:rsidP="006D3289">
      <w:pPr>
        <w:pStyle w:val="punkt"/>
      </w:pPr>
      <w:r w:rsidRPr="00CE6593">
        <w:t>3) zachowaniem sposobu rozmieszczenia placówek pocztowych, o którym mowa w przepisach wykonawczych wydanych na podstawie art. 47 pkt 3.</w:t>
      </w:r>
    </w:p>
    <w:p w:rsidR="00E47650" w:rsidRDefault="00E47650" w:rsidP="00E47650">
      <w:pPr>
        <w:pStyle w:val="ustep"/>
      </w:pPr>
      <w:r>
        <w:t>2. Prezes UKE podejmując decyzj</w:t>
      </w:r>
      <w:r w:rsidR="000105D7">
        <w:t>ę</w:t>
      </w:r>
      <w:r>
        <w:t>, o której mowa w ust.</w:t>
      </w:r>
      <w:r w:rsidR="00C150F5">
        <w:t xml:space="preserve"> </w:t>
      </w:r>
      <w:r>
        <w:t>1, bierze pod uwagę czynniki determinujące warunki świadczenia usług powszechnych na danym o</w:t>
      </w:r>
      <w:r>
        <w:t>b</w:t>
      </w:r>
      <w:r>
        <w:t>szarze, w szczególności:</w:t>
      </w:r>
    </w:p>
    <w:p w:rsidR="00E47650" w:rsidRDefault="00E47650" w:rsidP="00E47650">
      <w:pPr>
        <w:pStyle w:val="punkt"/>
      </w:pPr>
      <w:r>
        <w:t>1) aktualny popyt na usługi powszechne;</w:t>
      </w:r>
    </w:p>
    <w:p w:rsidR="00E47650" w:rsidRDefault="00E47650" w:rsidP="00E47650">
      <w:pPr>
        <w:pStyle w:val="punkt"/>
      </w:pPr>
      <w:r>
        <w:t>2) uwarunkowania geograficzne, które w sposób istotny wpływają na utrudni</w:t>
      </w:r>
      <w:r>
        <w:t>e</w:t>
      </w:r>
      <w:r>
        <w:t>nie komunikacji pocztowej z siedliskami ludzkimi;</w:t>
      </w:r>
    </w:p>
    <w:p w:rsidR="00E47650" w:rsidRDefault="00E47650" w:rsidP="00E47650">
      <w:pPr>
        <w:pStyle w:val="punkt"/>
      </w:pPr>
      <w:r>
        <w:t>3) gęstość zaludnienia na obszarze;</w:t>
      </w:r>
    </w:p>
    <w:p w:rsidR="00D34A9B" w:rsidRPr="00E47650" w:rsidRDefault="00E47650" w:rsidP="00E47650">
      <w:pPr>
        <w:pStyle w:val="punkt"/>
      </w:pPr>
      <w:r>
        <w:t>4) rentowność usług powszechnych.</w:t>
      </w:r>
    </w:p>
    <w:p w:rsidR="00D34A9B" w:rsidRPr="00E47650" w:rsidRDefault="00E47650" w:rsidP="00E47650">
      <w:pPr>
        <w:pStyle w:val="ustep"/>
      </w:pPr>
      <w:r w:rsidRPr="00E47650">
        <w:t>3.</w:t>
      </w:r>
      <w:r w:rsidR="00626218">
        <w:t xml:space="preserve"> </w:t>
      </w:r>
      <w:r w:rsidRPr="00E47650">
        <w:t>Odstępstwo jest ustanawiane przez Prezesa UKE na podstawie informacji, o kt</w:t>
      </w:r>
      <w:r w:rsidRPr="00E47650">
        <w:t>ó</w:t>
      </w:r>
      <w:r w:rsidRPr="00E47650">
        <w:t>rej mowa w art. 50 i art. 110, oraz planu działań naprawczych, o którym mowa w art. 111.</w:t>
      </w:r>
    </w:p>
    <w:p w:rsidR="00D34A9B" w:rsidRPr="00E47650" w:rsidRDefault="00D34A9B" w:rsidP="00D34A9B">
      <w:pPr>
        <w:pStyle w:val="ust"/>
      </w:pPr>
      <w:r w:rsidRPr="00E47650">
        <w:t>4. Operator wyznaczony może, łącznie z informacją, o której mowa w art. 50, zł</w:t>
      </w:r>
      <w:r w:rsidRPr="00E47650">
        <w:t>o</w:t>
      </w:r>
      <w:r w:rsidRPr="00E47650">
        <w:t>żyć wniosek o ustanowienie odstępstwa.</w:t>
      </w:r>
    </w:p>
    <w:p w:rsidR="00D34A9B" w:rsidRPr="00E47650" w:rsidRDefault="00D34A9B" w:rsidP="00D34A9B">
      <w:pPr>
        <w:pStyle w:val="ust"/>
      </w:pPr>
      <w:r w:rsidRPr="00E47650">
        <w:t>5. Decyzję w sprawie odstępstwa Prezes UKE wydaje w terminie 60 dni od dnia otrzymania informacji, o której mowa w art. 50.</w:t>
      </w:r>
    </w:p>
    <w:p w:rsidR="00D34A9B" w:rsidRDefault="00D34A9B" w:rsidP="00D34A9B">
      <w:pPr>
        <w:pStyle w:val="ust"/>
      </w:pPr>
      <w:r w:rsidRPr="00E47650">
        <w:t>6. Prezes UKE jest obowiązany poinformować Komisję Europejską o ustanowi</w:t>
      </w:r>
      <w:r w:rsidRPr="00E47650">
        <w:t>o</w:t>
      </w:r>
      <w:r w:rsidRPr="00E47650">
        <w:t>nym odstępstwie, o którym mowa w ust. 1 pkt 1 i 2.</w:t>
      </w:r>
    </w:p>
    <w:p w:rsidR="00D34A9B" w:rsidRDefault="00D34A9B" w:rsidP="00D34A9B">
      <w:pPr>
        <w:pStyle w:val="nagart"/>
      </w:pPr>
      <w:r>
        <w:br/>
        <w:t xml:space="preserve">Art. 52. </w:t>
      </w:r>
    </w:p>
    <w:p w:rsidR="00D34A9B" w:rsidRDefault="00D34A9B" w:rsidP="00D34A9B">
      <w:pPr>
        <w:pStyle w:val="ust"/>
      </w:pPr>
      <w:r>
        <w:t>1. Prezes UKE zapewnia przeprowadzanie badania czasu przebiegu przesyłek poc</w:t>
      </w:r>
      <w:r>
        <w:t>z</w:t>
      </w:r>
      <w:r>
        <w:t>towych uzyskanego w danym roku w zakresie usług powszechnych w obrocie krajowym przez operatora wyznaczonego oraz zapewnia weryfikację prawidł</w:t>
      </w:r>
      <w:r>
        <w:t>o</w:t>
      </w:r>
      <w:r>
        <w:t>wości realizacji badania, a także jego wyników.</w:t>
      </w:r>
    </w:p>
    <w:p w:rsidR="00D34A9B" w:rsidRDefault="00113B81" w:rsidP="00D34A9B">
      <w:pPr>
        <w:pStyle w:val="ust"/>
      </w:pPr>
      <w:r>
        <w:t>2. Badanie przeprowadza</w:t>
      </w:r>
      <w:r w:rsidR="00D34A9B">
        <w:t xml:space="preserve"> podmiot wyspecjalizowany w realizacji badań rynkowych nieposiadający powiązań własnościowych lub kontrolnych z operatorem wyzn</w:t>
      </w:r>
      <w:r w:rsidR="00D34A9B">
        <w:t>a</w:t>
      </w:r>
      <w:r w:rsidR="00D34A9B">
        <w:t>czonym.</w:t>
      </w:r>
    </w:p>
    <w:p w:rsidR="00D34A9B" w:rsidRDefault="00D34A9B" w:rsidP="00D34A9B">
      <w:pPr>
        <w:pStyle w:val="ust"/>
      </w:pPr>
      <w:r>
        <w:t>3. Badanie może być przeprowadzone przez operatora wyznaczonego w oparciu o dane z informatycznego systemu śledzenia przesyłek pocztowych stosowanego przez tego operatora. Wyniki badania operator wyznaczony przekazuje Prez</w:t>
      </w:r>
      <w:r>
        <w:t>e</w:t>
      </w:r>
      <w:r>
        <w:t>sowi UKE.</w:t>
      </w:r>
    </w:p>
    <w:p w:rsidR="00D34A9B" w:rsidRDefault="00D34A9B" w:rsidP="00D34A9B">
      <w:pPr>
        <w:pStyle w:val="ust"/>
      </w:pPr>
      <w:r>
        <w:t>4. Operator wyznaczony stosujący informatyczny system śledzenia przesyłek poc</w:t>
      </w:r>
      <w:r>
        <w:t>z</w:t>
      </w:r>
      <w:r>
        <w:t>towych jest obowiązany udostępnić Prezesowi UKE, na jego żądanie, dane z t</w:t>
      </w:r>
      <w:r>
        <w:t>e</w:t>
      </w:r>
      <w:r>
        <w:t>go systemu.</w:t>
      </w:r>
    </w:p>
    <w:p w:rsidR="00D34A9B" w:rsidRDefault="00D34A9B" w:rsidP="00D34A9B">
      <w:pPr>
        <w:pStyle w:val="ust"/>
      </w:pPr>
      <w:r>
        <w:t>5. Prawidłowość realizacji badania, o którym mowa w ust. 2 i 3, oraz jego wyniki są weryfikowane przez podmiot wyspecjalizowany, nieposiadający powiązań własnościowych lub kontrolnych z operatorem wyznaczonym i podmiotem przeprowadzającym badanie.</w:t>
      </w:r>
    </w:p>
    <w:p w:rsidR="00D34A9B" w:rsidRDefault="00D34A9B" w:rsidP="00D34A9B">
      <w:pPr>
        <w:pStyle w:val="ust"/>
      </w:pPr>
      <w:r>
        <w:t>6. W przypadku stwierdzenia nieprawidłowości w realizowanym badaniu, podmiot dokonujący weryfikacji zleca podmiotowi przeprowadzającemu badanie podj</w:t>
      </w:r>
      <w:r>
        <w:t>ę</w:t>
      </w:r>
      <w:r>
        <w:t>cie działań korygujących polegających na wyeliminowaniu błędów i zapewni</w:t>
      </w:r>
      <w:r>
        <w:t>a</w:t>
      </w:r>
      <w:r>
        <w:t>jących poprawność wyników badania.</w:t>
      </w:r>
    </w:p>
    <w:p w:rsidR="00D34A9B" w:rsidRDefault="00D34A9B" w:rsidP="00D34A9B">
      <w:pPr>
        <w:pStyle w:val="ust"/>
      </w:pPr>
      <w:r>
        <w:t>7. Prezes UKE zapewnia opracowanie metodyki badań oraz:</w:t>
      </w:r>
    </w:p>
    <w:p w:rsidR="00D34A9B" w:rsidRDefault="00D34A9B" w:rsidP="00D34A9B">
      <w:pPr>
        <w:pStyle w:val="pkt"/>
      </w:pPr>
      <w:r>
        <w:t>1) uwzględnienie w metodyce badań, o których mowa w ust. 2, specyfiki tec</w:t>
      </w:r>
      <w:r>
        <w:t>h</w:t>
      </w:r>
      <w:r>
        <w:t>nologii świadczenia usług powszechnych</w:t>
      </w:r>
      <w:r w:rsidR="00936095">
        <w:t xml:space="preserve"> przez</w:t>
      </w:r>
      <w:r>
        <w:t xml:space="preserve"> operatora wyznaczonego w zakresie, w jakim jest to określone w normie przenoszącej normę EN 13850;</w:t>
      </w:r>
    </w:p>
    <w:p w:rsidR="00D34A9B" w:rsidRDefault="00D34A9B" w:rsidP="00D34A9B">
      <w:pPr>
        <w:pStyle w:val="pkt"/>
      </w:pPr>
      <w:r>
        <w:t>2) udział operatora wyznaczonego na etapie opracowywania metodyki badań, o których mowa w ust. 2, w zakresie sporządzania studium przepływu rz</w:t>
      </w:r>
      <w:r>
        <w:t>e</w:t>
      </w:r>
      <w:r>
        <w:t>czywistych przesyłek;</w:t>
      </w:r>
    </w:p>
    <w:p w:rsidR="00D34A9B" w:rsidRDefault="00D34A9B" w:rsidP="00D34A9B">
      <w:pPr>
        <w:pStyle w:val="pkt"/>
      </w:pPr>
      <w:r>
        <w:t>3) udział operatora wyznaczonego w opracowaniu metodyki prowadzenia b</w:t>
      </w:r>
      <w:r>
        <w:t>a</w:t>
      </w:r>
      <w:r>
        <w:t>dań, o których mowa w ust. 3.</w:t>
      </w:r>
    </w:p>
    <w:p w:rsidR="00D34A9B" w:rsidRDefault="00D34A9B" w:rsidP="00D34A9B">
      <w:pPr>
        <w:pStyle w:val="ust"/>
      </w:pPr>
      <w:r>
        <w:t>8. Prezes UKE publikuje na stronie podmiotowej BIP, w terminie do dnia 31 maja każdego roku, roczny raport zawierający wyniki badań, o których mowa w ust. 1, za poprzedni rok i zawierający informacje w zakresie zgodnym z zakresem sprawozdania określonego w normie przenoszącej normę EN 13850.</w:t>
      </w:r>
    </w:p>
    <w:p w:rsidR="00D34A9B" w:rsidRDefault="00D34A9B" w:rsidP="00D34A9B">
      <w:pPr>
        <w:pStyle w:val="ust"/>
      </w:pPr>
      <w:r>
        <w:t xml:space="preserve">9. </w:t>
      </w:r>
      <w:r w:rsidR="00936095">
        <w:t>Zabrania się udostępniania i publikowania informacji</w:t>
      </w:r>
      <w:r w:rsidR="0070199C">
        <w:t xml:space="preserve"> dotyczących</w:t>
      </w:r>
      <w:r>
        <w:t xml:space="preserve"> danych umo</w:t>
      </w:r>
      <w:r>
        <w:t>ż</w:t>
      </w:r>
      <w:r>
        <w:t>liwiających identyfikację i lokalizację uczestników badania oraz identyfikację obszarów nieobjętych badaniem.</w:t>
      </w:r>
    </w:p>
    <w:p w:rsidR="00D34A9B" w:rsidRDefault="00D34A9B" w:rsidP="00D34A9B">
      <w:pPr>
        <w:pStyle w:val="nagart"/>
      </w:pPr>
      <w:r>
        <w:br/>
        <w:t xml:space="preserve">Art. 53. </w:t>
      </w:r>
    </w:p>
    <w:p w:rsidR="00D34A9B" w:rsidRDefault="00D34A9B" w:rsidP="00D34A9B">
      <w:pPr>
        <w:pStyle w:val="ust"/>
      </w:pPr>
      <w:r>
        <w:t>1. Operator wyznaczony jest obowiązany ustalać opłaty za usługi powszechne w sposób przejrzysty i niedyskryminujący oraz odzwierciedlający koszty świa</w:t>
      </w:r>
      <w:r>
        <w:t>d</w:t>
      </w:r>
      <w:r>
        <w:t>czenia tych usług.</w:t>
      </w:r>
    </w:p>
    <w:p w:rsidR="00D34A9B" w:rsidRDefault="00D34A9B" w:rsidP="00D34A9B">
      <w:pPr>
        <w:pStyle w:val="ust"/>
      </w:pPr>
      <w:r>
        <w:t>2. W przypadku ustalenia przez operatora wyznaczonego niejednolitych opłat za usługi powszechne, Prezes UKE może nałożyć na operatora, w drodze decyzji, obowiązek stosowania jednolitych opłat za te usługi na terytorium całego kraju, jeżeli jest to konieczne dla zapewnienia</w:t>
      </w:r>
      <w:r w:rsidR="0070199C">
        <w:t xml:space="preserve"> świadczenia</w:t>
      </w:r>
      <w:r>
        <w:t xml:space="preserve"> usług powszechnych, w szczególności ich przystępności cenowej. Wydając decyzję Prezes UKE bierze pod uwagę zachowanie równowagi finansowej operatora wyznaczonego i re</w:t>
      </w:r>
      <w:r>
        <w:t>n</w:t>
      </w:r>
      <w:r>
        <w:t>towności usług powszechnych oraz wpływ zmian wysokości opłat za usługi p</w:t>
      </w:r>
      <w:r>
        <w:t>o</w:t>
      </w:r>
      <w:r>
        <w:t>wszechne na ostateczny poziom kosztu netto obowiązku świadczenia usług p</w:t>
      </w:r>
      <w:r>
        <w:t>o</w:t>
      </w:r>
      <w:r>
        <w:t>wszechnych i możliwości jego sfinansowania.</w:t>
      </w:r>
    </w:p>
    <w:p w:rsidR="00D34A9B" w:rsidRDefault="00D34A9B" w:rsidP="00D34A9B">
      <w:pPr>
        <w:pStyle w:val="ust"/>
      </w:pPr>
      <w:r>
        <w:t>3. Decyzję, o której mowa w ust. 2, Prezes UKE podejmuje w terminie 60 dni od dnia otrzymania informacji, o której mowa w art. 50.</w:t>
      </w:r>
    </w:p>
    <w:p w:rsidR="00D34A9B" w:rsidRDefault="00D34A9B" w:rsidP="00D34A9B">
      <w:pPr>
        <w:pStyle w:val="nagart"/>
      </w:pPr>
      <w:r>
        <w:br/>
        <w:t xml:space="preserve">Art. 54. </w:t>
      </w:r>
    </w:p>
    <w:p w:rsidR="00D34A9B" w:rsidRDefault="00D34A9B" w:rsidP="00D34A9B">
      <w:pPr>
        <w:pStyle w:val="ust"/>
      </w:pPr>
      <w:r>
        <w:t>1. Operator wyznaczony może stosować taryfy specjalne, niższe od obowiązuj</w:t>
      </w:r>
      <w:r>
        <w:t>ą</w:t>
      </w:r>
      <w:r>
        <w:t>cych za dany rodzaj lub sposób świadczenia usługi powszechnej, w stosunku do nadawców, którzy wykonują uzgodnione z operatorem czynności związane z przygotowaniem lub opracowaniem przesyłek pocztowych lub uzgodnią z nim dodatkowe warunki w zakresie sposobu świadczenia usługi oraz do nadawców nadających znaczną liczbę przesyłek w ustalonym z operatorem okresie, pod w</w:t>
      </w:r>
      <w:r>
        <w:t>a</w:t>
      </w:r>
      <w:r>
        <w:t>runkiem że operator przy ustalaniu taryf specjalnych:</w:t>
      </w:r>
    </w:p>
    <w:p w:rsidR="00D34A9B" w:rsidRDefault="00D34A9B" w:rsidP="00D34A9B">
      <w:pPr>
        <w:pStyle w:val="pkt"/>
      </w:pPr>
      <w:r>
        <w:t>1) stosuje wobec nadawców jednolite i równe kryteria zarówno co do opłat za usługi powszechne, jak i warunków związanych z umową o świadczenie tych usług;</w:t>
      </w:r>
    </w:p>
    <w:p w:rsidR="00D34A9B" w:rsidRDefault="00D34A9B" w:rsidP="00D34A9B">
      <w:pPr>
        <w:pStyle w:val="pkt"/>
      </w:pPr>
      <w:r>
        <w:t>2) uwzględnia poniesione koszty świadczenia usługi powszechnej.</w:t>
      </w:r>
    </w:p>
    <w:p w:rsidR="00D34A9B" w:rsidRPr="00625968" w:rsidRDefault="00D34A9B" w:rsidP="003F3F20">
      <w:pPr>
        <w:pStyle w:val="ustep"/>
      </w:pPr>
      <w:r w:rsidRPr="00625968">
        <w:t xml:space="preserve">2. </w:t>
      </w:r>
      <w:r w:rsidR="00625968" w:rsidRPr="00625968">
        <w:t>Operator wyznaczony jest obowiązany określić w regulaminie, o którym mowa w art. 49 ust. 1, kryteria ustalania taryf specjalnych oraz odpowiadające tym kr</w:t>
      </w:r>
      <w:r w:rsidR="00625968" w:rsidRPr="00625968">
        <w:t>y</w:t>
      </w:r>
      <w:r w:rsidR="00625968" w:rsidRPr="00625968">
        <w:t>teriom procentowe poziomy opustów od opłat obowiązujących za dany rodzaj lub sposób świadczenia usługi powszechnej, z uwzględnieniem zasad, o których mowa w ust. 1. Poziomy opustów  mogą być określone przedziałowo.</w:t>
      </w:r>
    </w:p>
    <w:p w:rsidR="00D34A9B" w:rsidRDefault="00D34A9B" w:rsidP="00D34A9B">
      <w:pPr>
        <w:pStyle w:val="nagart"/>
      </w:pPr>
      <w:r>
        <w:br/>
        <w:t xml:space="preserve">Art. 55. </w:t>
      </w:r>
    </w:p>
    <w:p w:rsidR="00D34A9B" w:rsidRDefault="00D34A9B" w:rsidP="00D34A9B">
      <w:pPr>
        <w:pStyle w:val="ust"/>
      </w:pPr>
      <w:r>
        <w:t>1. Prezes UKE określa, w drodze decyzji, na trzyletnie okresy maksymalne roczne poziomy opłat za usługi powszechne, mając na uwadze koszty świadczenia usług powszechnych, zapewnienie przystępności cenowej tych usług oraz uw</w:t>
      </w:r>
      <w:r>
        <w:t>a</w:t>
      </w:r>
      <w:r>
        <w:t>runkowania rynkowe i ekonomiczne.</w:t>
      </w:r>
    </w:p>
    <w:p w:rsidR="00D34A9B" w:rsidRDefault="00D34A9B" w:rsidP="00D34A9B">
      <w:pPr>
        <w:pStyle w:val="ust"/>
      </w:pPr>
      <w:r>
        <w:t>2. Maksymalne roczne poziomy opłat za usługi powszechne mogą być określane przez Prezesa UKE dla poszczególnych usług powszechnych lub dla tych usług pogrupowanych ze względu na ich podobieństwo. Maksymalne roczne poziomy opłat za usługi powszechne określa się zgodnie z metodologią, o której mowa w ust. 5.</w:t>
      </w:r>
    </w:p>
    <w:p w:rsidR="00D34A9B" w:rsidRDefault="00D34A9B" w:rsidP="00D34A9B">
      <w:pPr>
        <w:pStyle w:val="ust"/>
      </w:pPr>
      <w:r>
        <w:t>3. Operator wyznaczony jest obowiązany przedstawić na wezwanie Prezesa UKE w terminie w nim określonym, nie krótszym niż 7 dni, dane niezbędne do ustalenia maksymalnych rocznych poziomów opłat za usługi powszechne wraz z uzasa</w:t>
      </w:r>
      <w:r>
        <w:t>d</w:t>
      </w:r>
      <w:r>
        <w:t>nieniem, które powinno w szczególności wskazywać sposób ich wyliczenia.</w:t>
      </w:r>
    </w:p>
    <w:p w:rsidR="00D34A9B" w:rsidRDefault="00D34A9B" w:rsidP="00D34A9B">
      <w:pPr>
        <w:pStyle w:val="ust"/>
      </w:pPr>
      <w:r>
        <w:t>4. Prezes UKE może wezwać operatora wyznaczonego do przedstawienia, w term</w:t>
      </w:r>
      <w:r>
        <w:t>i</w:t>
      </w:r>
      <w:r>
        <w:t>nie nie krótszym niż 7 dni od dnia doręczenia wezwania, wyjaśnień niezbędnych do wydania decyzji, o której mowa w ust. 1.</w:t>
      </w:r>
    </w:p>
    <w:p w:rsidR="00D34A9B" w:rsidRDefault="00D34A9B" w:rsidP="00D34A9B">
      <w:pPr>
        <w:pStyle w:val="ust"/>
      </w:pPr>
      <w:r>
        <w:t>5. Minister właściwy do spraw łączności w porozumieniu z ministrem właściwym do spraw finansów publicznych określi, w drodze rozporządzenia, metodologię ustalania maksymalnych rocznych poziomów opłat za usługi powszechne, z</w:t>
      </w:r>
      <w:r>
        <w:t>a</w:t>
      </w:r>
      <w:r>
        <w:t>pewniając uwzględnienie w metodologii kosztów świadczenia usług powszec</w:t>
      </w:r>
      <w:r>
        <w:t>h</w:t>
      </w:r>
      <w:r>
        <w:t>nych, zmian warunków rynkowych oraz jej przejrzystość.</w:t>
      </w:r>
    </w:p>
    <w:p w:rsidR="00D34A9B" w:rsidRDefault="00D34A9B" w:rsidP="00D34A9B">
      <w:pPr>
        <w:pStyle w:val="nagart"/>
      </w:pPr>
      <w:r>
        <w:br/>
        <w:t xml:space="preserve">Art. 56. </w:t>
      </w:r>
    </w:p>
    <w:p w:rsidR="00D34A9B" w:rsidRDefault="00D34A9B" w:rsidP="00D34A9B">
      <w:pPr>
        <w:pStyle w:val="ust"/>
      </w:pPr>
      <w:r>
        <w:t>1. W przypadku znacznych zmian wartości danych stosowanych przy ustaleniu maksymalnych rocznych poziomów opłat za usługi powszechne, Prezes UKE może zmienić decyzję, o której mowa w art. 55 ust. 1, określając maksymaln</w:t>
      </w:r>
      <w:r w:rsidR="000105D7">
        <w:t>e</w:t>
      </w:r>
      <w:r>
        <w:t xml:space="preserve"> roczn</w:t>
      </w:r>
      <w:r w:rsidR="000105D7">
        <w:t>e</w:t>
      </w:r>
      <w:r>
        <w:t xml:space="preserve"> poziom</w:t>
      </w:r>
      <w:r w:rsidR="000105D7">
        <w:t>y</w:t>
      </w:r>
      <w:r>
        <w:t xml:space="preserve"> opłat za usługi powszechne na czas pozostały do zakończenia trzyletniego okresu, o którym mowa w art. 55 ust. 1.</w:t>
      </w:r>
    </w:p>
    <w:p w:rsidR="00D34A9B" w:rsidRDefault="00D34A9B" w:rsidP="00D34A9B">
      <w:pPr>
        <w:pStyle w:val="ust"/>
      </w:pPr>
      <w:r>
        <w:t>2. Decyzja, o której mowa w art. 55 ust. 1, może być także zmieniona w związku z powzięciem przez Prezesa UKE informacji o prognozowanej wysokości kosztu netto i straty na usługach powszechnych, o której mowa w art. 110, lub otrz</w:t>
      </w:r>
      <w:r>
        <w:t>y</w:t>
      </w:r>
      <w:r>
        <w:t>maniem planu działań naprawczych, o którym mowa w art. 111.</w:t>
      </w:r>
    </w:p>
    <w:p w:rsidR="0070199C" w:rsidRDefault="00C150F5" w:rsidP="00C150F5">
      <w:pPr>
        <w:pStyle w:val="ustep"/>
      </w:pPr>
      <w:r>
        <w:t>3</w:t>
      </w:r>
      <w:r w:rsidR="0070199C">
        <w:t>. Przepisy art. 55 ust. 2–4 stosuje się odpowiednio.</w:t>
      </w:r>
    </w:p>
    <w:p w:rsidR="00D34A9B" w:rsidRDefault="00D34A9B" w:rsidP="00D34A9B">
      <w:pPr>
        <w:pStyle w:val="nagart"/>
      </w:pPr>
      <w:r>
        <w:br/>
        <w:t xml:space="preserve">Art. 57. </w:t>
      </w:r>
    </w:p>
    <w:p w:rsidR="00D34A9B" w:rsidRDefault="00D34A9B" w:rsidP="00D34A9B">
      <w:pPr>
        <w:pStyle w:val="ust"/>
      </w:pPr>
      <w:r>
        <w:t>1. Operator wyznaczony przedkłada Prezesowi UKE projekt cennika usług p</w:t>
      </w:r>
      <w:r>
        <w:t>o</w:t>
      </w:r>
      <w:r>
        <w:t>wszechnych albo projekt zmian do obowiązującego cennika wraz z określeniem poszczególnych składników kosztów świadczenia każdej usługi, co najmniej na 60 dni przed planowanym terminem ich wprowadzenia.</w:t>
      </w:r>
    </w:p>
    <w:p w:rsidR="00D34A9B" w:rsidRDefault="00D34A9B" w:rsidP="00D34A9B">
      <w:pPr>
        <w:pStyle w:val="ust"/>
      </w:pPr>
      <w:r>
        <w:t>2. Prezes UKE może, w drodze decyzji, w terminie 30 dni od dnia przedłożenia projektu cennika usług powszechnych albo zmian do obowiązującego cennika, wnieść sprzeciw w stosunku do całości albo części projektu cennika albo proje</w:t>
      </w:r>
      <w:r>
        <w:t>k</w:t>
      </w:r>
      <w:r>
        <w:t>tu zmian do obowiązującego cennika, jeżeli są one sprzeczne z przepisami ust</w:t>
      </w:r>
      <w:r>
        <w:t>a</w:t>
      </w:r>
      <w:r>
        <w:t>wy, w szczególności w przypadku przekroczenia maksymalnych rocznych p</w:t>
      </w:r>
      <w:r>
        <w:t>o</w:t>
      </w:r>
      <w:r>
        <w:t>ziomów opłat za usługi powszechne określonych w decyzji, o której mowa w art. 55 ust. 1. Cennik usług powszechnych albo jego zmiany w zakresie objętym sprzeciwem Prezesa UKE nie wchodzą w życie.</w:t>
      </w:r>
    </w:p>
    <w:p w:rsidR="00D34A9B" w:rsidRDefault="00D34A9B" w:rsidP="003F3F20">
      <w:pPr>
        <w:pStyle w:val="tyt"/>
      </w:pPr>
      <w:r>
        <w:br/>
        <w:t xml:space="preserve">Art. 58. </w:t>
      </w:r>
    </w:p>
    <w:p w:rsidR="00D34A9B" w:rsidRDefault="00D34A9B" w:rsidP="00D34A9B">
      <w:pPr>
        <w:pStyle w:val="ust"/>
      </w:pPr>
      <w:r>
        <w:t>1. Operator wyznaczony może wystąpić do Prezesa UKE z wnioskiem o wydanie zgody na zmianę cennika usług powszechnych lub jego części skutkującą prz</w:t>
      </w:r>
      <w:r>
        <w:t>e</w:t>
      </w:r>
      <w:r>
        <w:t>kroczeniem maksymalnych rocznych poziomów opłat za usługi powszechne określonych w decyzji, o której mowa w art. 55 ust. 1, jeżeli jest to niezbędne dla zapewnienia świadczenia usług powszechnych bez naruszenia równowagi f</w:t>
      </w:r>
      <w:r>
        <w:t>i</w:t>
      </w:r>
      <w:r>
        <w:t>nansowej operatora wyznaczonego w zakresie dotyczącym świadczenia usług powszechnych.</w:t>
      </w:r>
    </w:p>
    <w:p w:rsidR="00D34A9B" w:rsidRDefault="00D34A9B" w:rsidP="00D34A9B">
      <w:pPr>
        <w:pStyle w:val="ust"/>
      </w:pPr>
      <w:r>
        <w:t>2. Prezes UKE wydaje decyzję w sprawie wniosku, o którym mowa w ust. 1, w terminie 60 dni od dnia jego złożenia, mając na uwadze zapewnienie dostępn</w:t>
      </w:r>
      <w:r>
        <w:t>o</w:t>
      </w:r>
      <w:r>
        <w:t>ści usług powszechnych oraz sytuację finansową operatora wyznaczonego w z</w:t>
      </w:r>
      <w:r>
        <w:t>a</w:t>
      </w:r>
      <w:r>
        <w:t>kresie dotyczącym świadczenia usług powszechnych i potrzebę zapewnienia rentowności tych usług.</w:t>
      </w:r>
    </w:p>
    <w:p w:rsidR="00D34A9B" w:rsidRDefault="00D34A9B" w:rsidP="00D34A9B">
      <w:pPr>
        <w:pStyle w:val="nagart"/>
      </w:pPr>
      <w:r>
        <w:br/>
        <w:t xml:space="preserve">Art. 59. </w:t>
      </w:r>
    </w:p>
    <w:p w:rsidR="00D34A9B" w:rsidRDefault="00D34A9B" w:rsidP="00D34A9B">
      <w:pPr>
        <w:pStyle w:val="art"/>
      </w:pPr>
      <w:r>
        <w:t>Cennik usług powszechnych oraz zmiany do obowiązującego cennika podlegają ni</w:t>
      </w:r>
      <w:r>
        <w:t>e</w:t>
      </w:r>
      <w:r>
        <w:t>zwłocznie ogłoszeniu na stronie podmiotowej BIP oraz są udostępniane w każdej placówce pocztowej operatora wyznaczonego i na jego stronie internetowej, a pona</w:t>
      </w:r>
      <w:r>
        <w:t>d</w:t>
      </w:r>
      <w:r>
        <w:t>to stanowią nieodpłatny załącznik do umowy o świadczenie usługi pocztowej, której przedmiotem jest świadczenie usługi powszechnej, gdy wynika to z właściwości z</w:t>
      </w:r>
      <w:r>
        <w:t>a</w:t>
      </w:r>
      <w:r>
        <w:t>wieranej umowy.</w:t>
      </w:r>
    </w:p>
    <w:p w:rsidR="00D34A9B" w:rsidRDefault="00D34A9B" w:rsidP="00DE35A1">
      <w:pPr>
        <w:pStyle w:val="tyt"/>
      </w:pPr>
      <w:r>
        <w:br/>
        <w:t xml:space="preserve">Art. 60. </w:t>
      </w:r>
    </w:p>
    <w:p w:rsidR="00D34A9B" w:rsidRDefault="00D34A9B" w:rsidP="00D34A9B">
      <w:pPr>
        <w:pStyle w:val="ust"/>
      </w:pPr>
      <w:r>
        <w:t>1. Operator wyznaczony nie może odmówić właściwego zabezpieczenia przesyłki pocztowej zgodnie z wymaganiami umowy lub regulaminu świadczenia usług powszechnych.</w:t>
      </w:r>
    </w:p>
    <w:p w:rsidR="00D34A9B" w:rsidRDefault="00D34A9B" w:rsidP="00D34A9B">
      <w:pPr>
        <w:pStyle w:val="ust"/>
      </w:pPr>
      <w:r>
        <w:t>2. Z tytułu wykonania zabezpieczenia, o którym mowa w ust. 1, operator wyzn</w:t>
      </w:r>
      <w:r>
        <w:t>a</w:t>
      </w:r>
      <w:r>
        <w:t>czony może pobierać opłatę uwzględniającą koszty wykonania zabezpieczenia.</w:t>
      </w:r>
    </w:p>
    <w:p w:rsidR="00D34A9B" w:rsidRDefault="00D34A9B" w:rsidP="00D34A9B">
      <w:pPr>
        <w:pStyle w:val="nagart"/>
      </w:pPr>
      <w:r>
        <w:br/>
        <w:t xml:space="preserve">Art. 61. </w:t>
      </w:r>
    </w:p>
    <w:p w:rsidR="00D34A9B" w:rsidRDefault="00D34A9B" w:rsidP="00D34A9B">
      <w:pPr>
        <w:pStyle w:val="ust"/>
      </w:pPr>
      <w:r>
        <w:t>1. Podmioty wykonujące publiczną regularną komunikację lądową, lotniczą, mo</w:t>
      </w:r>
      <w:r>
        <w:t>r</w:t>
      </w:r>
      <w:r>
        <w:t>ską lub śródlądową są obowiązane przewozić odpłatnie przesyłki pocztowe b</w:t>
      </w:r>
      <w:r>
        <w:t>ę</w:t>
      </w:r>
      <w:r>
        <w:t>dące przedmiotem usługi powszechnej.</w:t>
      </w:r>
    </w:p>
    <w:p w:rsidR="00D34A9B" w:rsidRDefault="00D34A9B" w:rsidP="00D34A9B">
      <w:pPr>
        <w:pStyle w:val="ust"/>
      </w:pPr>
      <w:r>
        <w:t>2. Podmiot zarządzający stacją kolejową, lotniskiem cywilnym lub portem morskim albo śródlądowym jest obowiązany zapewnić operatorowi wyznaczonemu d</w:t>
      </w:r>
      <w:r>
        <w:t>o</w:t>
      </w:r>
      <w:r>
        <w:t>stęp do niezbędnych pomieszczeń i urządzeń umożliwiający załadunek i wył</w:t>
      </w:r>
      <w:r>
        <w:t>a</w:t>
      </w:r>
      <w:r>
        <w:t>dunek, o ile nie utrudnia to racjonalnego z nich korzystania.</w:t>
      </w:r>
    </w:p>
    <w:p w:rsidR="00D34A9B" w:rsidRDefault="00D34A9B" w:rsidP="00D34A9B">
      <w:pPr>
        <w:pStyle w:val="ust"/>
      </w:pPr>
      <w:r>
        <w:t>3. Szczegółowe warunki wykonywania przez podmioty obowiązków, o których mowa w ust. 1 i 2, ustala się w umowie, która powinna być zawarta w terminie 30 dni od dnia wystąpienia przez operatora wyznaczonego o jej zawarcie.</w:t>
      </w:r>
    </w:p>
    <w:p w:rsidR="00D34A9B" w:rsidRDefault="00D34A9B" w:rsidP="00D34A9B">
      <w:pPr>
        <w:pStyle w:val="ust"/>
      </w:pPr>
      <w:r>
        <w:t>4. Przepis ust. 2 stosuje się odpowiednio, jeżeli nieruchomość stanowi przedmiot użytkowania, najmu, dzierżawy lub trwałego zarządu.</w:t>
      </w:r>
    </w:p>
    <w:p w:rsidR="00D34A9B" w:rsidRDefault="00D34A9B" w:rsidP="009F75DB">
      <w:pPr>
        <w:pStyle w:val="tyt"/>
      </w:pPr>
      <w:r>
        <w:br/>
        <w:t xml:space="preserve">Art. 62. </w:t>
      </w:r>
    </w:p>
    <w:p w:rsidR="00D34A9B" w:rsidRDefault="00D34A9B" w:rsidP="00D34A9B">
      <w:pPr>
        <w:pStyle w:val="art"/>
      </w:pPr>
      <w:r>
        <w:t>Operator wyznaczony zapewnia osobom niepełnosprawnym dostęp do usług p</w:t>
      </w:r>
      <w:r>
        <w:t>o</w:t>
      </w:r>
      <w:r>
        <w:t>wszechnych przez:</w:t>
      </w:r>
    </w:p>
    <w:p w:rsidR="00D34A9B" w:rsidRDefault="00D34A9B" w:rsidP="00D34A9B">
      <w:pPr>
        <w:pStyle w:val="pkt"/>
      </w:pPr>
      <w:r>
        <w:t>1) organizację pracy placówek pocztowych umożliwiającą osobom poruszaj</w:t>
      </w:r>
      <w:r>
        <w:t>ą</w:t>
      </w:r>
      <w:r>
        <w:t>cym się za pomocą wózka inwalidzkiego korzystanie z usług świadczonych przez te placówki;</w:t>
      </w:r>
    </w:p>
    <w:p w:rsidR="00D34A9B" w:rsidRDefault="00D34A9B" w:rsidP="00D34A9B">
      <w:pPr>
        <w:pStyle w:val="pkt"/>
      </w:pPr>
      <w:r>
        <w:t>2) tworzenie w placówkach pocztowych odpowiednio oznakowanych stan</w:t>
      </w:r>
      <w:r>
        <w:t>o</w:t>
      </w:r>
      <w:r>
        <w:t>wisk obsługi osób niepełnosprawnych;</w:t>
      </w:r>
    </w:p>
    <w:p w:rsidR="00D34A9B" w:rsidRDefault="00D34A9B" w:rsidP="00D34A9B">
      <w:pPr>
        <w:pStyle w:val="pkt"/>
      </w:pPr>
      <w:r>
        <w:t>3) umieszczanie nadawczych skrzynek pocztowych w sposób i w miejscu umożliwiającym korzystanie z nich osobie niepełnosprawnej, poruszającej się za pomocą wózka inwalidzkiego, w szczególności nadawczych skrzynek pocztowych instalowanych w placówce pocztowej lub na nieruchomości użytkowanej przez tę placówkę;</w:t>
      </w:r>
    </w:p>
    <w:p w:rsidR="00D34A9B" w:rsidRDefault="00D34A9B" w:rsidP="00D34A9B">
      <w:pPr>
        <w:pStyle w:val="pkt"/>
      </w:pPr>
      <w:r>
        <w:t>4) doręczanie osobom:</w:t>
      </w:r>
    </w:p>
    <w:p w:rsidR="00D34A9B" w:rsidRDefault="00D34A9B" w:rsidP="00D34A9B">
      <w:pPr>
        <w:pStyle w:val="lit"/>
      </w:pPr>
      <w:r>
        <w:t>a) z uszkodzeniem narządu ruchu powodującym konieczność korzystania z wózka inwalidzkiego,</w:t>
      </w:r>
    </w:p>
    <w:p w:rsidR="00D34A9B" w:rsidRDefault="00D34A9B" w:rsidP="00D34A9B">
      <w:pPr>
        <w:pStyle w:val="lit"/>
      </w:pPr>
      <w:r>
        <w:t>b) niewidomym lub ociemniałym</w:t>
      </w:r>
    </w:p>
    <w:p w:rsidR="00D34A9B" w:rsidRDefault="00D34A9B" w:rsidP="00D34A9B">
      <w:pPr>
        <w:pStyle w:val="pkt"/>
        <w:ind w:firstLine="0"/>
      </w:pPr>
      <w:r>
        <w:t>– na ich wniosek i bez pobierania dodatkowych opłat, przesyłek listowych, przesyłek rejestrowanych, w tym przesyłek z zadeklarowaną wartością oraz kwot pieniężnych określonych w przekazach pocztowych, z pominięciem oddawczej skrzynki pocztowej oraz bez konieczności odbierania przesyłki w placówce pocztowej;</w:t>
      </w:r>
    </w:p>
    <w:p w:rsidR="00D34A9B" w:rsidRDefault="00D34A9B" w:rsidP="00D34A9B">
      <w:pPr>
        <w:pStyle w:val="pkt"/>
      </w:pPr>
      <w:r>
        <w:t>5) przyjmowanie od osoby niepełnosprawnej w miejscu jej zamieszkania pr</w:t>
      </w:r>
      <w:r>
        <w:t>a</w:t>
      </w:r>
      <w:r>
        <w:t>widłowo opłaconej przesyłki pocztowej niebędącej przesyłką rejestrowaną.</w:t>
      </w:r>
    </w:p>
    <w:p w:rsidR="00D34A9B" w:rsidRDefault="00D34A9B" w:rsidP="00D34A9B">
      <w:pPr>
        <w:pStyle w:val="nagart"/>
      </w:pPr>
      <w:r>
        <w:br/>
        <w:t xml:space="preserve">Art. 63. </w:t>
      </w:r>
    </w:p>
    <w:p w:rsidR="00D34A9B" w:rsidRDefault="00D34A9B" w:rsidP="00D34A9B">
      <w:pPr>
        <w:pStyle w:val="ust"/>
      </w:pPr>
      <w:r>
        <w:t>1. Właściciel, użytkownik wieczysty lub posiadacz samoistny nieruchomości jest obowiązany umożliwić operatorowi wyznaczonemu umieszczenie nadawczych skrzynek pocztowych oraz automatów do pocztowej obsługi klientów, a także eksploatację i konserwację tych urządzeń. Warunki korzystania przez operatora wyznaczonego z nieruchomości określa się w umowie, która powinna być z</w:t>
      </w:r>
      <w:r>
        <w:t>a</w:t>
      </w:r>
      <w:r>
        <w:t>warta w terminie 30 dni od dnia wystąpienia operatora wyznaczonego o jej z</w:t>
      </w:r>
      <w:r>
        <w:t>a</w:t>
      </w:r>
      <w:r>
        <w:t>warcie.</w:t>
      </w:r>
    </w:p>
    <w:p w:rsidR="00D34A9B" w:rsidRDefault="00D34A9B" w:rsidP="00D34A9B">
      <w:pPr>
        <w:pStyle w:val="ust"/>
      </w:pPr>
      <w:r>
        <w:t>2. Nadawcze skrzynki pocztowe oraz automaty do pocztowej obsługi klientów p</w:t>
      </w:r>
      <w:r>
        <w:t>o</w:t>
      </w:r>
      <w:r>
        <w:t>winny być umieszczane, eksploatowane i konserwowane w sposób jak najmniej uciążliwy dla właściciela oraz podmiotu korzystającego z nieruchomości, na której są umieszczone.</w:t>
      </w:r>
    </w:p>
    <w:p w:rsidR="00D34A9B" w:rsidRDefault="00D34A9B" w:rsidP="00D34A9B">
      <w:pPr>
        <w:pStyle w:val="nagart"/>
      </w:pPr>
      <w:r>
        <w:br/>
        <w:t xml:space="preserve">Art. 64. </w:t>
      </w:r>
    </w:p>
    <w:p w:rsidR="00D34A9B" w:rsidRDefault="00D34A9B" w:rsidP="00D34A9B">
      <w:pPr>
        <w:pStyle w:val="ust"/>
      </w:pPr>
      <w:r>
        <w:t>1. Jednostki zaliczone do sektora finansów publicznych w rozumieniu ustawy z dnia 27 sierpnia 2009 r. o finansach publicznych są obowiązane umożliwić op</w:t>
      </w:r>
      <w:r>
        <w:t>e</w:t>
      </w:r>
      <w:r>
        <w:t>ratorowi wyznaczonemu umieszczenie, a także eksploatację i konserwację nadawczych skrzynek pocztowych oraz automatów do pocztowej obsługi klie</w:t>
      </w:r>
      <w:r>
        <w:t>n</w:t>
      </w:r>
      <w:r>
        <w:t>tów na zajmowanych i administrowanych przez siebie nieruchomościach, o ile nie ogranicza to racjonalnego korzystania z tych nieruchomości.</w:t>
      </w:r>
    </w:p>
    <w:p w:rsidR="00D34A9B" w:rsidRDefault="00D34A9B" w:rsidP="00D34A9B">
      <w:pPr>
        <w:pStyle w:val="ust"/>
      </w:pPr>
      <w:r>
        <w:t>2. Korzystanie z nieruchomości, o której mowa w ust. 1, w zakresie niezbędnym do umieszczenia, eksploatacji lub konserwacji umieszczonej na niej nadawczej skrzynki pocztowej oraz automatów do pocztowej obsługi klientów jest nieo</w:t>
      </w:r>
      <w:r>
        <w:t>d</w:t>
      </w:r>
      <w:r>
        <w:t>płatne.</w:t>
      </w:r>
    </w:p>
    <w:p w:rsidR="00D34A9B" w:rsidRDefault="00D34A9B" w:rsidP="00D34A9B">
      <w:pPr>
        <w:pStyle w:val="nagart"/>
      </w:pPr>
      <w:r>
        <w:br/>
        <w:t xml:space="preserve">Art. 65. </w:t>
      </w:r>
    </w:p>
    <w:p w:rsidR="00D34A9B" w:rsidRDefault="00D34A9B" w:rsidP="00D34A9B">
      <w:pPr>
        <w:pStyle w:val="art"/>
      </w:pPr>
      <w:r>
        <w:t>W przypadku sporów między operatorem wyznaczonym a jednostkami zaliczonymi do sektora finansów publicznych dotyczących zakresu obowiązków, o których mowa w art. 64, stosuje się odpowiednio przepisy art. 124 ustawy z dnia 21 sierpnia 1997 r. o gospodarce nieruchomościami (Dz. U. z 2010 r. Nr 102, poz. 651, z późn. zm.</w:t>
      </w:r>
      <w:r w:rsidR="00ED04BD">
        <w:rPr>
          <w:rStyle w:val="Odwoanieprzypisudolnego"/>
        </w:rPr>
        <w:footnoteReference w:customMarkFollows="1" w:id="10"/>
        <w:t>10)</w:t>
      </w:r>
      <w:r>
        <w:t>).</w:t>
      </w:r>
    </w:p>
    <w:p w:rsidR="003F3F20" w:rsidRDefault="003F3F20" w:rsidP="003F3F20">
      <w:pPr>
        <w:pStyle w:val="nagjed"/>
      </w:pPr>
    </w:p>
    <w:p w:rsidR="00D34A9B" w:rsidRDefault="00D34A9B" w:rsidP="003F3F20">
      <w:pPr>
        <w:pStyle w:val="nagjed"/>
      </w:pPr>
      <w:r>
        <w:t>Rozdział 5</w:t>
      </w:r>
      <w:r>
        <w:br/>
        <w:t>Dostęp do elementów infrastruktury pocztowej</w:t>
      </w:r>
    </w:p>
    <w:p w:rsidR="00D34A9B" w:rsidRDefault="00D34A9B" w:rsidP="00D34A9B">
      <w:pPr>
        <w:pStyle w:val="nagart"/>
      </w:pPr>
      <w:r>
        <w:br/>
        <w:t xml:space="preserve">Art. 66. </w:t>
      </w:r>
    </w:p>
    <w:p w:rsidR="00D34A9B" w:rsidRDefault="00D34A9B" w:rsidP="00D34A9B">
      <w:pPr>
        <w:pStyle w:val="ust"/>
      </w:pPr>
      <w:r>
        <w:t>1. Operator wyznaczony posiadający:</w:t>
      </w:r>
    </w:p>
    <w:p w:rsidR="00D34A9B" w:rsidRDefault="00D34A9B" w:rsidP="00D34A9B">
      <w:pPr>
        <w:pStyle w:val="pkt"/>
      </w:pPr>
      <w:r>
        <w:t>1) skrytki pocztowe,</w:t>
      </w:r>
    </w:p>
    <w:p w:rsidR="00D34A9B" w:rsidRDefault="00D34A9B" w:rsidP="00D34A9B">
      <w:pPr>
        <w:pStyle w:val="pkt"/>
      </w:pPr>
      <w:r>
        <w:t>2) własne oddawcze skrzynki pocztowe,</w:t>
      </w:r>
    </w:p>
    <w:p w:rsidR="00D34A9B" w:rsidRDefault="00D34A9B" w:rsidP="00D34A9B">
      <w:pPr>
        <w:pStyle w:val="pkt"/>
      </w:pPr>
      <w:r>
        <w:t>3) system kodów pocztowych identyfikujących obszary doręczeń,</w:t>
      </w:r>
    </w:p>
    <w:p w:rsidR="00D34A9B" w:rsidRDefault="00D34A9B" w:rsidP="00D34A9B">
      <w:pPr>
        <w:pStyle w:val="pkt"/>
      </w:pPr>
      <w:r>
        <w:t xml:space="preserve">4) bazy informacji o zmianie adresu w celu </w:t>
      </w:r>
      <w:proofErr w:type="spellStart"/>
      <w:r>
        <w:t>przekierowania</w:t>
      </w:r>
      <w:proofErr w:type="spellEnd"/>
      <w:r>
        <w:t xml:space="preserve"> przesyłek poczt</w:t>
      </w:r>
      <w:r>
        <w:t>o</w:t>
      </w:r>
      <w:r>
        <w:t>wych</w:t>
      </w:r>
    </w:p>
    <w:p w:rsidR="00D34A9B" w:rsidRDefault="00D34A9B" w:rsidP="00D34A9B">
      <w:pPr>
        <w:pStyle w:val="ust"/>
        <w:ind w:firstLine="0"/>
      </w:pPr>
      <w:r>
        <w:t>– zwane dalej „elementami infrastruktury pocztowej”, jest obowiązany zapewnić dostęp do tych elementów operatorom pocztowym świadczącym usługi wch</w:t>
      </w:r>
      <w:r>
        <w:t>o</w:t>
      </w:r>
      <w:r>
        <w:t>dzące w zakres usług powszechnych.</w:t>
      </w:r>
    </w:p>
    <w:p w:rsidR="00D34A9B" w:rsidRDefault="00D34A9B" w:rsidP="00D34A9B">
      <w:pPr>
        <w:pStyle w:val="ust"/>
      </w:pPr>
      <w:r>
        <w:t>2. Operator wyznaczony jest obowiązany zapewnić operatorom, którzy nie świa</w:t>
      </w:r>
      <w:r>
        <w:t>d</w:t>
      </w:r>
      <w:r>
        <w:t>czą usług wchodzących w zakres usług powszechnych dostęp do elementów i</w:t>
      </w:r>
      <w:r>
        <w:t>n</w:t>
      </w:r>
      <w:r>
        <w:t>frastruktury pocztowej, o których mowa w ust. 1 pkt 3 i 4.</w:t>
      </w:r>
    </w:p>
    <w:p w:rsidR="00D34A9B" w:rsidRDefault="00D34A9B" w:rsidP="00D34A9B">
      <w:pPr>
        <w:pStyle w:val="ust"/>
      </w:pPr>
      <w:r>
        <w:t>3. Operator wyznaczony jest obowiązany zapewnić dostęp do elementów infr</w:t>
      </w:r>
      <w:r>
        <w:t>a</w:t>
      </w:r>
      <w:r>
        <w:t>struktury pocztowej w zakresie określonym w umowie o dostęp do elementów infrastruktury pocztowej, zwanej dalej „umową o dostęp”.</w:t>
      </w:r>
    </w:p>
    <w:p w:rsidR="00D34A9B" w:rsidRDefault="00D34A9B" w:rsidP="00D34A9B">
      <w:pPr>
        <w:pStyle w:val="ust"/>
      </w:pPr>
      <w:r>
        <w:t>4. Umowa o dostęp jest zawierana w formie pisemnej pod rygorem nieważności.</w:t>
      </w:r>
    </w:p>
    <w:p w:rsidR="00D34A9B" w:rsidRDefault="00D34A9B" w:rsidP="00D34A9B">
      <w:pPr>
        <w:pStyle w:val="nagart"/>
      </w:pPr>
      <w:r>
        <w:br/>
        <w:t xml:space="preserve">Art. 67. </w:t>
      </w:r>
    </w:p>
    <w:p w:rsidR="00D34A9B" w:rsidRDefault="00D34A9B" w:rsidP="00D34A9B">
      <w:pPr>
        <w:pStyle w:val="ust"/>
      </w:pPr>
      <w:r>
        <w:t>1. Operator wyznaczony określa warunki i wysokość opłat za dostęp do elementów infrastruktury pocztowej odpowiednio w regulaminie dostępu do elementów i</w:t>
      </w:r>
      <w:r>
        <w:t>n</w:t>
      </w:r>
      <w:r>
        <w:t>frastruktury pocztowej i cenniku dostępu do elementów infrastruktury poczt</w:t>
      </w:r>
      <w:r>
        <w:t>o</w:t>
      </w:r>
      <w:r>
        <w:t>wej.</w:t>
      </w:r>
    </w:p>
    <w:p w:rsidR="00D34A9B" w:rsidRDefault="00D34A9B" w:rsidP="00D34A9B">
      <w:pPr>
        <w:pStyle w:val="ust"/>
      </w:pPr>
      <w:r>
        <w:t>2. Warunki i wysokość opłat, o których mowa w ust. 1, określa się w sposób prze</w:t>
      </w:r>
      <w:r>
        <w:t>j</w:t>
      </w:r>
      <w:r>
        <w:t>rzysty i niedyskryminujący, przy czym wysokość opłat powinna uwzględniać koszty zapewnienia dostępu do elementów infrastruktury pocztowej.</w:t>
      </w:r>
    </w:p>
    <w:p w:rsidR="00D34A9B" w:rsidRDefault="00D34A9B" w:rsidP="00D34A9B">
      <w:pPr>
        <w:pStyle w:val="ust"/>
      </w:pPr>
      <w:r>
        <w:t>3. Operator wyznaczony przedkłada Prezesowi UKE projekt</w:t>
      </w:r>
      <w:r w:rsidR="00553863">
        <w:t>y</w:t>
      </w:r>
      <w:r>
        <w:t xml:space="preserve"> regulaminu </w:t>
      </w:r>
      <w:r w:rsidR="00950F9A">
        <w:t xml:space="preserve">dostępu do elementów infrastruktury </w:t>
      </w:r>
      <w:r w:rsidR="00553863">
        <w:t xml:space="preserve">pocztowej </w:t>
      </w:r>
      <w:r>
        <w:t>oraz cennika dostępu do elementów i</w:t>
      </w:r>
      <w:r>
        <w:t>n</w:t>
      </w:r>
      <w:r>
        <w:t>frastruktury pocztowej lub projekt</w:t>
      </w:r>
      <w:r w:rsidR="00553863">
        <w:t>y</w:t>
      </w:r>
      <w:r>
        <w:t xml:space="preserve"> ich zmian wraz z uzasadnieniem, zawieraj</w:t>
      </w:r>
      <w:r>
        <w:t>ą</w:t>
      </w:r>
      <w:r>
        <w:t>cym w szczególności określenie poszczególnych składników kosztów tego d</w:t>
      </w:r>
      <w:r>
        <w:t>o</w:t>
      </w:r>
      <w:r>
        <w:t>stępu, w terminie co najmniej 60 dni przed planowanym terminem wprowadz</w:t>
      </w:r>
      <w:r>
        <w:t>e</w:t>
      </w:r>
      <w:r>
        <w:t xml:space="preserve">nia w życie </w:t>
      </w:r>
      <w:r w:rsidR="00553863">
        <w:t xml:space="preserve">regulaminu lub </w:t>
      </w:r>
      <w:r>
        <w:t>cennika lub ich zmian.</w:t>
      </w:r>
    </w:p>
    <w:p w:rsidR="00D34A9B" w:rsidRDefault="00D34A9B" w:rsidP="00D34A9B">
      <w:pPr>
        <w:pStyle w:val="ust"/>
      </w:pPr>
      <w:r>
        <w:t>4. Prezes UKE może w drodze decyzji, w terminie do 30 d</w:t>
      </w:r>
      <w:r w:rsidR="00553863">
        <w:t>ni od dnia przedłożenia projektów</w:t>
      </w:r>
      <w:r>
        <w:t xml:space="preserve"> regulaminu </w:t>
      </w:r>
      <w:r w:rsidR="00553863">
        <w:t xml:space="preserve">dostępu do elementów infrastruktury pocztowej </w:t>
      </w:r>
      <w:r>
        <w:t>lub ce</w:t>
      </w:r>
      <w:r>
        <w:t>n</w:t>
      </w:r>
      <w:r>
        <w:t>nika dostępu do elementów infra</w:t>
      </w:r>
      <w:r w:rsidR="00553863">
        <w:t>struktury pocztowej lub projektów</w:t>
      </w:r>
      <w:r>
        <w:t xml:space="preserve"> ich zmian, wnieść sprzeciw w stosunku do całości albo części przedłożonego projektu, jeż</w:t>
      </w:r>
      <w:r>
        <w:t>e</w:t>
      </w:r>
      <w:r>
        <w:t xml:space="preserve">li są sprzeczne z przepisami ustawy. Regulamin </w:t>
      </w:r>
      <w:r w:rsidR="00553863">
        <w:t>dostępu do elementów infr</w:t>
      </w:r>
      <w:r w:rsidR="00553863">
        <w:t>a</w:t>
      </w:r>
      <w:r w:rsidR="00553863">
        <w:t xml:space="preserve">struktury pocztowej </w:t>
      </w:r>
      <w:r>
        <w:t>oraz cennik dostępu do elementów infrastruktury pocztowej lub projekt</w:t>
      </w:r>
      <w:r w:rsidR="00553863">
        <w:t>y</w:t>
      </w:r>
      <w:r>
        <w:t xml:space="preserve"> ich zmian w zakresie objętym sprzeciwem Prezesa UKE nie wch</w:t>
      </w:r>
      <w:r>
        <w:t>o</w:t>
      </w:r>
      <w:r>
        <w:t>dzą w życie.</w:t>
      </w:r>
    </w:p>
    <w:p w:rsidR="00D34A9B" w:rsidRDefault="00D34A9B" w:rsidP="00D34A9B">
      <w:pPr>
        <w:pStyle w:val="ust"/>
      </w:pPr>
      <w:r>
        <w:t xml:space="preserve">5. Prezes UKE może w decyzji, o której mowa w ust. 4, </w:t>
      </w:r>
      <w:r w:rsidR="00553863">
        <w:t>nałożyć na</w:t>
      </w:r>
      <w:r>
        <w:t xml:space="preserve"> operatora w</w:t>
      </w:r>
      <w:r>
        <w:t>y</w:t>
      </w:r>
      <w:r>
        <w:t>znaczon</w:t>
      </w:r>
      <w:r w:rsidR="00553863">
        <w:t>ego obowiązek przedłożenia poprawionych projektów</w:t>
      </w:r>
      <w:r>
        <w:t xml:space="preserve"> regulaminu </w:t>
      </w:r>
      <w:r w:rsidR="00553863">
        <w:t>d</w:t>
      </w:r>
      <w:r w:rsidR="00553863">
        <w:t>o</w:t>
      </w:r>
      <w:r w:rsidR="00553863">
        <w:t xml:space="preserve">stępu do elementów infrastruktury pocztowej </w:t>
      </w:r>
      <w:r>
        <w:t>lub cennika dostępu do elementów infrastruk</w:t>
      </w:r>
      <w:r w:rsidR="00553863">
        <w:t>tury pocztowej lub projektów</w:t>
      </w:r>
      <w:r>
        <w:t xml:space="preserve"> ich zmian w części objętej sprzeciwem.</w:t>
      </w:r>
      <w:r w:rsidR="00553863">
        <w:t xml:space="preserve"> </w:t>
      </w:r>
    </w:p>
    <w:p w:rsidR="00D34A9B" w:rsidRDefault="00D34A9B" w:rsidP="00D34A9B">
      <w:pPr>
        <w:pStyle w:val="ust"/>
      </w:pPr>
      <w:r>
        <w:t xml:space="preserve">6. Prezes UKE może żądać od operatora wyznaczonego dodatkowych dokumentów lub udzielenia dodatkowych informacji </w:t>
      </w:r>
      <w:r w:rsidR="00553863">
        <w:t>w zakresie związanym z projektami</w:t>
      </w:r>
      <w:r>
        <w:t xml:space="preserve"> r</w:t>
      </w:r>
      <w:r>
        <w:t>e</w:t>
      </w:r>
      <w:r>
        <w:t xml:space="preserve">gulaminu </w:t>
      </w:r>
      <w:r w:rsidR="00553863">
        <w:t xml:space="preserve">dostępu do elementów infrastruktury pocztowej </w:t>
      </w:r>
      <w:r>
        <w:t>lub cennika dostępu do elementów infrastruktury lub projekt</w:t>
      </w:r>
      <w:r w:rsidR="00C150F5">
        <w:t>ów</w:t>
      </w:r>
      <w:r>
        <w:t xml:space="preserve"> ich zmian. Do tego czasu termin, o którym mowa w ust. 4, ulega zawieszeniu.</w:t>
      </w:r>
      <w:r w:rsidR="00553863">
        <w:t xml:space="preserve"> </w:t>
      </w:r>
    </w:p>
    <w:p w:rsidR="00D34A9B" w:rsidRDefault="00D34A9B" w:rsidP="00D34A9B">
      <w:pPr>
        <w:pStyle w:val="ust"/>
      </w:pPr>
      <w:r>
        <w:t xml:space="preserve">7. Regulamin </w:t>
      </w:r>
      <w:r w:rsidR="00553863">
        <w:t xml:space="preserve">dostępu do elementów infrastruktury pocztowej </w:t>
      </w:r>
      <w:r>
        <w:t>oraz cennik dostępu do elementów infrastruktury pocztowej lub ich zmiany podlegają publikacji na stronie podmiotowej BIP.</w:t>
      </w:r>
      <w:r w:rsidR="00553863">
        <w:t xml:space="preserve"> </w:t>
      </w:r>
    </w:p>
    <w:p w:rsidR="00D34A9B" w:rsidRDefault="00D34A9B" w:rsidP="00DE35A1">
      <w:pPr>
        <w:pStyle w:val="tyt"/>
      </w:pPr>
      <w:r>
        <w:br/>
        <w:t xml:space="preserve">Art. 68. </w:t>
      </w:r>
    </w:p>
    <w:p w:rsidR="00D34A9B" w:rsidRDefault="00D34A9B" w:rsidP="00D34A9B">
      <w:pPr>
        <w:pStyle w:val="ust"/>
      </w:pPr>
      <w:r>
        <w:t xml:space="preserve">1. </w:t>
      </w:r>
      <w:r w:rsidR="00553863">
        <w:t>W przypadku braku zatwierdzonych</w:t>
      </w:r>
      <w:r>
        <w:t xml:space="preserve"> </w:t>
      </w:r>
      <w:r w:rsidR="00553863">
        <w:t xml:space="preserve">w trybie art. 67 ust. 4–6 </w:t>
      </w:r>
      <w:r>
        <w:t xml:space="preserve">regulaminu </w:t>
      </w:r>
      <w:r w:rsidR="00553863">
        <w:t xml:space="preserve">dostępu do elementów infrastruktury pocztowej </w:t>
      </w:r>
      <w:r>
        <w:t>lub cennika dostępu do elementów infr</w:t>
      </w:r>
      <w:r>
        <w:t>a</w:t>
      </w:r>
      <w:r>
        <w:t>struktury pocztowej albo niezawarcia umowy o dostęp, Prezes UKE, na pisemny wniosek operatora pocztowego zainteresowanego zawarciem umowy o dostęp, może nałożyć, w drodze decyzji, na operatora wyznaczonego obowiązek podj</w:t>
      </w:r>
      <w:r>
        <w:t>ę</w:t>
      </w:r>
      <w:r>
        <w:t>cia negocjacji w celu zawarcia takiej umowy. Prezes UKE określa w decyzji termin zakończenia negocjacji nie dłuższy niż 60 dni od dnia złożenia wniosku.</w:t>
      </w:r>
      <w:r w:rsidR="00553863">
        <w:t xml:space="preserve"> </w:t>
      </w:r>
    </w:p>
    <w:p w:rsidR="00D34A9B" w:rsidRDefault="00D34A9B" w:rsidP="00D34A9B">
      <w:pPr>
        <w:pStyle w:val="ust"/>
      </w:pPr>
      <w:r>
        <w:t>2. W przypadku niepodjęcia negocjacji w sprawie zawarcia umowy o dostęp, o</w:t>
      </w:r>
      <w:r>
        <w:t>d</w:t>
      </w:r>
      <w:r>
        <w:t>mowy zawarcia lub niezawarcia tej umowy w terminie, o którym mowa w ust. 1, operator pocztowy zainteresowany zawarciem umowy o dostęp może zwrócić się do Prezesa UKE z wnioskiem o wydanie decyzji w sprawie dostępu.</w:t>
      </w:r>
    </w:p>
    <w:p w:rsidR="00D34A9B" w:rsidRDefault="00D34A9B" w:rsidP="00D34A9B">
      <w:pPr>
        <w:pStyle w:val="ust"/>
      </w:pPr>
      <w:r>
        <w:t>3. Wniosek, o którym mowa w ust. 2, zawiera:</w:t>
      </w:r>
    </w:p>
    <w:p w:rsidR="00D34A9B" w:rsidRDefault="00D34A9B" w:rsidP="00D34A9B">
      <w:pPr>
        <w:pStyle w:val="pkt"/>
      </w:pPr>
      <w:r>
        <w:t>1) projekt umowy o dostęp;</w:t>
      </w:r>
    </w:p>
    <w:p w:rsidR="00D34A9B" w:rsidRDefault="00D34A9B" w:rsidP="00D34A9B">
      <w:pPr>
        <w:pStyle w:val="pkt"/>
      </w:pPr>
      <w:r>
        <w:t>2) wskazanie tych części projektu umowy o dostęp, co do których strony neg</w:t>
      </w:r>
      <w:r>
        <w:t>o</w:t>
      </w:r>
      <w:r>
        <w:t>cjacji nie doszły do porozumienia;</w:t>
      </w:r>
    </w:p>
    <w:p w:rsidR="00D34A9B" w:rsidRDefault="00D34A9B" w:rsidP="00D34A9B">
      <w:pPr>
        <w:pStyle w:val="pkt"/>
      </w:pPr>
      <w:r>
        <w:t>3) stanowiska stron negocjacji w spornych kwestiach.</w:t>
      </w:r>
    </w:p>
    <w:p w:rsidR="00D34A9B" w:rsidRDefault="00D34A9B" w:rsidP="00D34A9B">
      <w:pPr>
        <w:pStyle w:val="ust"/>
      </w:pPr>
      <w:r>
        <w:t>4. Strony negocjacji są obowiązane do przedłożenia Prezesowi UKE, na jego w</w:t>
      </w:r>
      <w:r>
        <w:t>e</w:t>
      </w:r>
      <w:r>
        <w:t>zwanie, w terminie nie dłuższym niż 14 dni od dnia doręczenia wezwania, d</w:t>
      </w:r>
      <w:r>
        <w:t>o</w:t>
      </w:r>
      <w:r>
        <w:t>datkowych wyjaśnień oraz dokumentów niezbędnych do rozpatrzenia wniosku o wydanie decyzji w sprawie dostępu.</w:t>
      </w:r>
    </w:p>
    <w:p w:rsidR="00D34A9B" w:rsidRDefault="00D34A9B" w:rsidP="00D34A9B">
      <w:pPr>
        <w:pStyle w:val="nagart"/>
      </w:pPr>
      <w:r>
        <w:br/>
        <w:t xml:space="preserve">Art. 69. </w:t>
      </w:r>
    </w:p>
    <w:p w:rsidR="00D34A9B" w:rsidRDefault="00D34A9B" w:rsidP="00D34A9B">
      <w:pPr>
        <w:pStyle w:val="ust"/>
      </w:pPr>
      <w:r>
        <w:t>1. Prezes UKE podejmuje decyzję w sprawie dostępu, biorąc pod uwagę:</w:t>
      </w:r>
    </w:p>
    <w:p w:rsidR="00D34A9B" w:rsidRDefault="00D34A9B" w:rsidP="00D34A9B">
      <w:pPr>
        <w:pStyle w:val="pkt"/>
      </w:pPr>
      <w:r>
        <w:t>1) charakter zaistniałych kwestii spornych oraz praktyczną możliwość ich ro</w:t>
      </w:r>
      <w:r>
        <w:t>z</w:t>
      </w:r>
      <w:r>
        <w:t>wiązania;</w:t>
      </w:r>
    </w:p>
    <w:p w:rsidR="00D34A9B" w:rsidRDefault="00D34A9B" w:rsidP="00D34A9B">
      <w:pPr>
        <w:pStyle w:val="pkt"/>
      </w:pPr>
      <w:r>
        <w:t>2) zapewnienie:</w:t>
      </w:r>
    </w:p>
    <w:p w:rsidR="00D34A9B" w:rsidRDefault="00D34A9B" w:rsidP="00D34A9B">
      <w:pPr>
        <w:pStyle w:val="lit"/>
      </w:pPr>
      <w:r>
        <w:t>a) utrzymania ciągłości świadczenia usług powszechnych,</w:t>
      </w:r>
    </w:p>
    <w:p w:rsidR="00D34A9B" w:rsidRDefault="00D34A9B" w:rsidP="00D34A9B">
      <w:pPr>
        <w:pStyle w:val="lit"/>
      </w:pPr>
      <w:r>
        <w:t xml:space="preserve">b) </w:t>
      </w:r>
      <w:proofErr w:type="spellStart"/>
      <w:r>
        <w:t>niedyskryminacyjnych</w:t>
      </w:r>
      <w:proofErr w:type="spellEnd"/>
      <w:r>
        <w:t xml:space="preserve"> warunków dostępu,</w:t>
      </w:r>
    </w:p>
    <w:p w:rsidR="00D34A9B" w:rsidRDefault="00D34A9B" w:rsidP="00D34A9B">
      <w:pPr>
        <w:pStyle w:val="lit"/>
      </w:pPr>
      <w:r>
        <w:t>c) rozwoju konkurencyjnego rynku usług pocztowych.</w:t>
      </w:r>
    </w:p>
    <w:p w:rsidR="00D34A9B" w:rsidRDefault="00D34A9B" w:rsidP="00D34A9B">
      <w:pPr>
        <w:pStyle w:val="ust"/>
      </w:pPr>
      <w:r>
        <w:t>2. Decyzja w sprawie dostępu zastępuje umowę o dostęp w zakresie objętym dec</w:t>
      </w:r>
      <w:r>
        <w:t>y</w:t>
      </w:r>
      <w:r>
        <w:t>zją.</w:t>
      </w:r>
    </w:p>
    <w:p w:rsidR="00D34A9B" w:rsidRDefault="00D34A9B" w:rsidP="00D34A9B">
      <w:pPr>
        <w:pStyle w:val="ust"/>
      </w:pPr>
      <w:r>
        <w:t>3. W przypadku zawarcia umowy o dostęp decyzja w sprawie dostępu wygasa w zakresie objętym umową.</w:t>
      </w:r>
    </w:p>
    <w:p w:rsidR="00D34A9B" w:rsidRDefault="00D34A9B" w:rsidP="00D34A9B">
      <w:pPr>
        <w:pStyle w:val="ust"/>
      </w:pPr>
      <w:r>
        <w:t>4. W sprawach roszczeń majątkowych z tytułu niewykonania lub nienależytego wykonania obowiązków wynikających z decyzji w sprawie dostępu właściwa jest droga postępowania sądowego.</w:t>
      </w:r>
    </w:p>
    <w:p w:rsidR="00D34A9B" w:rsidRDefault="00D34A9B" w:rsidP="00D34A9B">
      <w:pPr>
        <w:pStyle w:val="nagart"/>
      </w:pPr>
      <w:r>
        <w:br/>
        <w:t xml:space="preserve">Art. 70. </w:t>
      </w:r>
    </w:p>
    <w:p w:rsidR="00D34A9B" w:rsidRDefault="00D34A9B" w:rsidP="00D34A9B">
      <w:pPr>
        <w:pStyle w:val="ust"/>
      </w:pPr>
      <w:r>
        <w:t xml:space="preserve">1. Operator wyznaczony posiadający bazę informacji o zmianie adresu w celu </w:t>
      </w:r>
      <w:proofErr w:type="spellStart"/>
      <w:r>
        <w:t>prz</w:t>
      </w:r>
      <w:r>
        <w:t>e</w:t>
      </w:r>
      <w:r>
        <w:t>kierowania</w:t>
      </w:r>
      <w:proofErr w:type="spellEnd"/>
      <w:r>
        <w:t xml:space="preserve"> przesyłek pocztowych, któremu podmiot korzystający z usług poc</w:t>
      </w:r>
      <w:r>
        <w:t>z</w:t>
      </w:r>
      <w:r>
        <w:t xml:space="preserve">towych zgłosił informację o zmianie adresu w celu </w:t>
      </w:r>
      <w:proofErr w:type="spellStart"/>
      <w:r>
        <w:t>przekierowania</w:t>
      </w:r>
      <w:proofErr w:type="spellEnd"/>
      <w:r>
        <w:t xml:space="preserve"> przesyłek pocztowych, jest obowiązany przekazać tę informację operatorom pocztowym, z którymi zawarł umowę o dostęp w zakresie, o którym mowa w art. 66 ust. 1 pkt 4, jeżeli podmiot dokonujący zgłoszenia wyraził zgodę na przekazanie inform</w:t>
      </w:r>
      <w:r>
        <w:t>a</w:t>
      </w:r>
      <w:r>
        <w:t>cji o zmianie adresu pozostałym operatorom pocztowym.</w:t>
      </w:r>
    </w:p>
    <w:p w:rsidR="00D34A9B" w:rsidRDefault="00D34A9B" w:rsidP="00D34A9B">
      <w:pPr>
        <w:pStyle w:val="ust"/>
      </w:pPr>
      <w:r>
        <w:t>2. Za przyjęcie zgłoszenia, o którym mowa w ust. 1, operator wyznaczony może pobrać opłatę.</w:t>
      </w:r>
    </w:p>
    <w:p w:rsidR="00D34A9B" w:rsidRDefault="00D34A9B" w:rsidP="00D34A9B">
      <w:pPr>
        <w:jc w:val="center"/>
        <w:rPr>
          <w:b/>
        </w:rPr>
      </w:pPr>
    </w:p>
    <w:p w:rsidR="00D34A9B" w:rsidRDefault="00D34A9B" w:rsidP="00D34A9B">
      <w:pPr>
        <w:pStyle w:val="nagrozdz"/>
      </w:pPr>
      <w:r>
        <w:t>Rozdział 6</w:t>
      </w:r>
      <w:r>
        <w:br/>
        <w:t>Ustan</w:t>
      </w:r>
      <w:r w:rsidR="00432145">
        <w:t>a</w:t>
      </w:r>
      <w:r>
        <w:t>wi</w:t>
      </w:r>
      <w:r w:rsidR="00432145">
        <w:t>a</w:t>
      </w:r>
      <w:r>
        <w:t>nie operatora wyznaczonego</w:t>
      </w:r>
    </w:p>
    <w:p w:rsidR="00D34A9B" w:rsidRDefault="00D34A9B" w:rsidP="00D34A9B">
      <w:pPr>
        <w:pStyle w:val="nagart"/>
      </w:pPr>
      <w:r>
        <w:br/>
        <w:t xml:space="preserve">Art. 71. </w:t>
      </w:r>
    </w:p>
    <w:p w:rsidR="00D34A9B" w:rsidRDefault="00D34A9B" w:rsidP="00D34A9B">
      <w:pPr>
        <w:pStyle w:val="ust"/>
      </w:pPr>
      <w:r>
        <w:t>1. Operator wyznaczony jest wybierany na okres 10 lat przez Prezesa UKE, w dr</w:t>
      </w:r>
      <w:r>
        <w:t>o</w:t>
      </w:r>
      <w:r>
        <w:t>dze decyzji, spośród operatorów pocztowych wyłonionych w drodze konkursu ogłaszanego przez Prezesa UKE.</w:t>
      </w:r>
    </w:p>
    <w:p w:rsidR="00D34A9B" w:rsidRDefault="00D34A9B" w:rsidP="00D34A9B">
      <w:pPr>
        <w:pStyle w:val="ust"/>
      </w:pPr>
      <w:r>
        <w:t>2. Do konkursu może przystąpić operator pocztowy prowadzący działalność poc</w:t>
      </w:r>
      <w:r>
        <w:t>z</w:t>
      </w:r>
      <w:r>
        <w:t>tową na podstawie wpisu do rejestru, który posiada zdolność ekonomiczną i techniczną obejmującą co najmniej:</w:t>
      </w:r>
    </w:p>
    <w:p w:rsidR="00D34A9B" w:rsidRDefault="00D34A9B" w:rsidP="00D34A9B">
      <w:pPr>
        <w:pStyle w:val="pkt"/>
      </w:pPr>
      <w:r>
        <w:t>1) sieć placówek pocztowych,</w:t>
      </w:r>
    </w:p>
    <w:p w:rsidR="00D34A9B" w:rsidRDefault="00D34A9B" w:rsidP="00D34A9B">
      <w:pPr>
        <w:pStyle w:val="pkt"/>
      </w:pPr>
      <w:r>
        <w:t>2) sieć centrów rozdzielczych,</w:t>
      </w:r>
    </w:p>
    <w:p w:rsidR="00D34A9B" w:rsidRDefault="00D34A9B" w:rsidP="00D34A9B">
      <w:pPr>
        <w:pStyle w:val="pkt"/>
      </w:pPr>
      <w:r>
        <w:t>3) środki transportu,</w:t>
      </w:r>
    </w:p>
    <w:p w:rsidR="00D34A9B" w:rsidRDefault="00D34A9B" w:rsidP="00D34A9B">
      <w:pPr>
        <w:pStyle w:val="pkt"/>
      </w:pPr>
      <w:r>
        <w:t>4) organizację przedsiębiorstwa,</w:t>
      </w:r>
    </w:p>
    <w:p w:rsidR="00D34A9B" w:rsidRDefault="00D34A9B" w:rsidP="00D34A9B">
      <w:pPr>
        <w:pStyle w:val="pkt"/>
      </w:pPr>
      <w:r>
        <w:t>5) płynność finansową</w:t>
      </w:r>
    </w:p>
    <w:p w:rsidR="00D34A9B" w:rsidRDefault="00D34A9B" w:rsidP="00D34A9B">
      <w:pPr>
        <w:pStyle w:val="ust"/>
        <w:ind w:firstLine="0"/>
      </w:pPr>
      <w:r>
        <w:t>– umożliwiające realizację zadań operatora wyznaczonego.</w:t>
      </w:r>
    </w:p>
    <w:p w:rsidR="00D34A9B" w:rsidRDefault="00D34A9B" w:rsidP="00D34A9B">
      <w:pPr>
        <w:pStyle w:val="ust"/>
      </w:pPr>
      <w:r>
        <w:t>3. Prezes UKE dokonuje wyboru operatora wyznaczonego, mając na uwadze:</w:t>
      </w:r>
    </w:p>
    <w:p w:rsidR="00D34A9B" w:rsidRDefault="00D34A9B" w:rsidP="00D34A9B">
      <w:pPr>
        <w:pStyle w:val="pkt"/>
      </w:pPr>
      <w:r>
        <w:t>1) zachowanie ciągłości świadczenia usług powszechnych;</w:t>
      </w:r>
    </w:p>
    <w:p w:rsidR="00D34A9B" w:rsidRDefault="00D34A9B" w:rsidP="00D34A9B">
      <w:pPr>
        <w:pStyle w:val="pkt"/>
      </w:pPr>
      <w:r>
        <w:t>2) zapewnienie wymaganych wskaźników czasu przebiegu przesyłek poczt</w:t>
      </w:r>
      <w:r>
        <w:t>o</w:t>
      </w:r>
      <w:r>
        <w:t>wych oraz dostępności usług powszechnych;</w:t>
      </w:r>
    </w:p>
    <w:p w:rsidR="00D34A9B" w:rsidRDefault="00D34A9B" w:rsidP="00D34A9B">
      <w:pPr>
        <w:pStyle w:val="pkt"/>
      </w:pPr>
      <w:r>
        <w:t>3) koszt świadczenia usług powszechnych przedstawiony przez operatora poc</w:t>
      </w:r>
      <w:r>
        <w:t>z</w:t>
      </w:r>
      <w:r>
        <w:t>towego;</w:t>
      </w:r>
    </w:p>
    <w:p w:rsidR="00D34A9B" w:rsidRDefault="00D34A9B" w:rsidP="00D34A9B">
      <w:pPr>
        <w:pStyle w:val="pkt"/>
      </w:pPr>
      <w:r>
        <w:t>4) zapewnienie rentowności świadczenia usług powszechnych;</w:t>
      </w:r>
    </w:p>
    <w:p w:rsidR="00D34A9B" w:rsidRDefault="00D34A9B" w:rsidP="00D34A9B">
      <w:pPr>
        <w:pStyle w:val="pkt"/>
      </w:pPr>
      <w:r>
        <w:t>5) zadania operatora wyznaczonego, w tym wykonywane na rzecz obronności, bezpieczeństwa państwa lub bezpieczeństwa i porządku publicznego;</w:t>
      </w:r>
    </w:p>
    <w:p w:rsidR="00D34A9B" w:rsidRDefault="00D34A9B" w:rsidP="00D34A9B">
      <w:pPr>
        <w:pStyle w:val="pkt"/>
      </w:pPr>
      <w:r>
        <w:t>6) zdolność ekonomiczną i techniczną operatora pocztowego do świadczenia usług powszechnych.</w:t>
      </w:r>
    </w:p>
    <w:p w:rsidR="00D34A9B" w:rsidRDefault="00D34A9B" w:rsidP="00D34A9B">
      <w:pPr>
        <w:pStyle w:val="ust"/>
      </w:pPr>
      <w:r>
        <w:t>4. Decyzja o wyborze operato</w:t>
      </w:r>
      <w:r w:rsidR="00432145">
        <w:t>ra wyznaczonego zawiera</w:t>
      </w:r>
      <w:r>
        <w:t xml:space="preserve"> w szczególności:</w:t>
      </w:r>
    </w:p>
    <w:p w:rsidR="00D34A9B" w:rsidRDefault="00D34A9B" w:rsidP="00D34A9B">
      <w:pPr>
        <w:pStyle w:val="pkt"/>
      </w:pPr>
      <w:r>
        <w:t>1) firmę przedsiębiorcy,</w:t>
      </w:r>
      <w:r w:rsidR="00A8216D">
        <w:t xml:space="preserve"> określenie jego siedziby</w:t>
      </w:r>
      <w:r>
        <w:t xml:space="preserve"> i adres</w:t>
      </w:r>
      <w:r w:rsidR="00A8216D">
        <w:t>u</w:t>
      </w:r>
      <w:r>
        <w:t xml:space="preserve"> albo </w:t>
      </w:r>
      <w:r w:rsidR="00A8216D">
        <w:t>miejsca</w:t>
      </w:r>
      <w:r>
        <w:t xml:space="preserve"> z</w:t>
      </w:r>
      <w:r>
        <w:t>a</w:t>
      </w:r>
      <w:r>
        <w:t>mieszkania i adres</w:t>
      </w:r>
      <w:r w:rsidR="00A8216D">
        <w:t>u</w:t>
      </w:r>
      <w:r>
        <w:t xml:space="preserve"> głównego miejsca wykonywania działalności poczt</w:t>
      </w:r>
      <w:r>
        <w:t>o</w:t>
      </w:r>
      <w:r>
        <w:t>wej;</w:t>
      </w:r>
    </w:p>
    <w:p w:rsidR="00D34A9B" w:rsidRDefault="00D34A9B" w:rsidP="00D34A9B">
      <w:pPr>
        <w:pStyle w:val="pkt"/>
      </w:pPr>
      <w:r>
        <w:t>2) oznaczenie formy prawnej przedsiębiorcy i numer w rejestrze przedsiębio</w:t>
      </w:r>
      <w:r>
        <w:t>r</w:t>
      </w:r>
      <w:r>
        <w:t>ców albo w innym właściwym rejestrze;</w:t>
      </w:r>
    </w:p>
    <w:p w:rsidR="00D34A9B" w:rsidRDefault="00D34A9B" w:rsidP="00D34A9B">
      <w:pPr>
        <w:pStyle w:val="pkt"/>
      </w:pPr>
      <w:r>
        <w:t>3) numer identyfikacji podatkowej</w:t>
      </w:r>
      <w:r w:rsidR="00A8216D">
        <w:t xml:space="preserve"> (NIP)</w:t>
      </w:r>
      <w:r>
        <w:t>;</w:t>
      </w:r>
    </w:p>
    <w:p w:rsidR="00D34A9B" w:rsidRDefault="00D34A9B" w:rsidP="00D34A9B">
      <w:pPr>
        <w:pStyle w:val="pkt"/>
      </w:pPr>
      <w:r>
        <w:t>4) numer w rejestrze;</w:t>
      </w:r>
    </w:p>
    <w:p w:rsidR="00D34A9B" w:rsidRDefault="00D34A9B" w:rsidP="00D34A9B">
      <w:pPr>
        <w:pStyle w:val="pkt"/>
      </w:pPr>
      <w:r>
        <w:t>5) termin rozpoczęcia i zakończenia wykonywania obowiązku świadczenia usług powszechnych.</w:t>
      </w:r>
    </w:p>
    <w:p w:rsidR="00D34A9B" w:rsidRDefault="00D34A9B" w:rsidP="00DE35A1">
      <w:pPr>
        <w:pStyle w:val="tyt"/>
      </w:pPr>
      <w:r>
        <w:br/>
        <w:t xml:space="preserve">Art. 72. </w:t>
      </w:r>
    </w:p>
    <w:p w:rsidR="00D34A9B" w:rsidRDefault="00D34A9B" w:rsidP="00D34A9B">
      <w:pPr>
        <w:pStyle w:val="ust"/>
      </w:pPr>
      <w:r>
        <w:t>1. Prezes UKE ogłasza w dzienniku o zasięgu ogólnokrajowym oraz na stronie podmiotowej BIP konkurs na operatora wyznaczonego.</w:t>
      </w:r>
    </w:p>
    <w:p w:rsidR="00D34A9B" w:rsidRDefault="00D34A9B" w:rsidP="00D34A9B">
      <w:pPr>
        <w:pStyle w:val="ust"/>
      </w:pPr>
      <w:r>
        <w:t>2. Konkurs ogłasza się co najmniej na 12 miesięcy przed upływem terminu, na jaki został wybrany operator wyznaczony, lub każdorazowo w przypadku konieczn</w:t>
      </w:r>
      <w:r>
        <w:t>o</w:t>
      </w:r>
      <w:r>
        <w:t>ści wyboru nowego operatora wyznaczonego.</w:t>
      </w:r>
    </w:p>
    <w:p w:rsidR="00D34A9B" w:rsidRDefault="00D34A9B" w:rsidP="00D34A9B">
      <w:pPr>
        <w:pStyle w:val="ust"/>
      </w:pPr>
      <w:r>
        <w:t>3. Minister właściwy do spraw łączności określi, w drodze rozporządzenia:</w:t>
      </w:r>
    </w:p>
    <w:p w:rsidR="00D34A9B" w:rsidRDefault="00D34A9B" w:rsidP="00D34A9B">
      <w:pPr>
        <w:pStyle w:val="pkt"/>
      </w:pPr>
      <w:r>
        <w:t xml:space="preserve">1) wymagany zakres informacji umieszczanych w ogłoszeniu o konkursie na operatora wyznaczonego, kierując się </w:t>
      </w:r>
      <w:r w:rsidR="00F41DD7">
        <w:t>przepisami</w:t>
      </w:r>
      <w:r>
        <w:t xml:space="preserve"> art. 46 ust. 2 oraz mając na uwadze, że minimalny zakres informacji w ogłoszeniu o konkursie pow</w:t>
      </w:r>
      <w:r>
        <w:t>i</w:t>
      </w:r>
      <w:r>
        <w:t>nien obejmować co najmniej warunki uczestnictwa w konkursie, termin składania ofert i kryteria ich oceny;</w:t>
      </w:r>
    </w:p>
    <w:p w:rsidR="00D34A9B" w:rsidRDefault="00D34A9B" w:rsidP="00D34A9B">
      <w:pPr>
        <w:pStyle w:val="pkt"/>
      </w:pPr>
      <w:r>
        <w:t xml:space="preserve">2) zakres wymaganej dokumentacji konkursowej, mając na uwadze </w:t>
      </w:r>
      <w:r w:rsidR="00432145">
        <w:t>komple</w:t>
      </w:r>
      <w:r w:rsidR="00432145">
        <w:t>t</w:t>
      </w:r>
      <w:r w:rsidR="00432145">
        <w:t>ność</w:t>
      </w:r>
      <w:r>
        <w:t xml:space="preserve"> dokumentacji niezbędnej do wyboru operatora wyznaczonego oraz to, że zakres dokumentacji konkursowej powinien co najmniej określać waru</w:t>
      </w:r>
      <w:r>
        <w:t>n</w:t>
      </w:r>
      <w:r>
        <w:t>ki uczestnictwa w konkursie, wymagania jakim powinna odpowiadać oferta i kryteria oceny ofert;</w:t>
      </w:r>
      <w:r w:rsidR="00432145">
        <w:t xml:space="preserve"> </w:t>
      </w:r>
    </w:p>
    <w:p w:rsidR="00D34A9B" w:rsidRDefault="00D34A9B" w:rsidP="00D34A9B">
      <w:pPr>
        <w:pStyle w:val="pkt"/>
      </w:pPr>
      <w:r>
        <w:t>3) tryb postępowania konkursowego, mając na uwadze przejrzystość, rzete</w:t>
      </w:r>
      <w:r>
        <w:t>l</w:t>
      </w:r>
      <w:r>
        <w:t>ność i obiektywność postępowania konkursowego.</w:t>
      </w:r>
    </w:p>
    <w:p w:rsidR="00D34A9B" w:rsidRDefault="00D34A9B" w:rsidP="00D34A9B">
      <w:pPr>
        <w:pStyle w:val="nagart"/>
      </w:pPr>
      <w:r>
        <w:br/>
        <w:t xml:space="preserve">Art. 73. </w:t>
      </w:r>
    </w:p>
    <w:p w:rsidR="00D34A9B" w:rsidRDefault="00D34A9B" w:rsidP="00D34A9B">
      <w:pPr>
        <w:pStyle w:val="ust"/>
      </w:pPr>
      <w:r>
        <w:t>1. Prezes UKE, w drodze decyzji, uznaje konkurs za nierozstrzygnięty, jeżeli:</w:t>
      </w:r>
    </w:p>
    <w:p w:rsidR="00D34A9B" w:rsidRDefault="00D34A9B" w:rsidP="00D34A9B">
      <w:pPr>
        <w:pStyle w:val="pkt"/>
      </w:pPr>
      <w:r>
        <w:t>1) do konkursu w terminie określonym w ogłoszeniu nie przystąpił żaden op</w:t>
      </w:r>
      <w:r>
        <w:t>e</w:t>
      </w:r>
      <w:r>
        <w:t>rator pocztowy;</w:t>
      </w:r>
    </w:p>
    <w:p w:rsidR="00D34A9B" w:rsidRDefault="00D34A9B" w:rsidP="00D34A9B">
      <w:pPr>
        <w:pStyle w:val="pkt"/>
      </w:pPr>
      <w:r>
        <w:t>2) żaden z operatorów pocztowych nie spełnił warunków uczestnictwa w ko</w:t>
      </w:r>
      <w:r>
        <w:t>n</w:t>
      </w:r>
      <w:r>
        <w:t>kursie;</w:t>
      </w:r>
    </w:p>
    <w:p w:rsidR="00D34A9B" w:rsidRDefault="00D34A9B" w:rsidP="00D34A9B">
      <w:pPr>
        <w:pStyle w:val="pkt"/>
      </w:pPr>
      <w:r>
        <w:t>3) żaden z operatorów pocztowych nie zapewni realizacji zadań operatora w</w:t>
      </w:r>
      <w:r>
        <w:t>y</w:t>
      </w:r>
      <w:r>
        <w:t>znaczonego.</w:t>
      </w:r>
    </w:p>
    <w:p w:rsidR="00D34A9B" w:rsidRDefault="00D34A9B" w:rsidP="00D34A9B">
      <w:pPr>
        <w:pStyle w:val="ust"/>
      </w:pPr>
      <w:r>
        <w:t>2. Informacja o uznaniu konkursu za nierozstrzygnięty jest wywieszana w siedzibie Urzędu Komunikacji Elektronicznej, zwanego dalej „Urzędem”, oraz zamies</w:t>
      </w:r>
      <w:r>
        <w:t>z</w:t>
      </w:r>
      <w:r>
        <w:t>czana na stronie podmiotowej BIP.</w:t>
      </w:r>
    </w:p>
    <w:p w:rsidR="00D34A9B" w:rsidRDefault="00D34A9B" w:rsidP="00D34A9B">
      <w:pPr>
        <w:pStyle w:val="ust"/>
      </w:pPr>
      <w:r>
        <w:t>3. W przypadku gdy konkurs nie zostanie rozstrzygnięty obowiązki operatora w</w:t>
      </w:r>
      <w:r>
        <w:t>y</w:t>
      </w:r>
      <w:r>
        <w:t>znaczonego wykonuje dotychczasowy operator wyznaczony.</w:t>
      </w:r>
    </w:p>
    <w:p w:rsidR="00D34A9B" w:rsidRDefault="00D34A9B" w:rsidP="00D34A9B">
      <w:pPr>
        <w:pStyle w:val="ust"/>
      </w:pPr>
      <w:r>
        <w:t>4. Prezes UKE określa, w drodze decyzji, okres, na jaki przedłuża dotychczasow</w:t>
      </w:r>
      <w:r>
        <w:t>e</w:t>
      </w:r>
      <w:r>
        <w:t>mu operatorowi wyznaczonemu wykonywanie obowiązków operatora wyzn</w:t>
      </w:r>
      <w:r>
        <w:t>a</w:t>
      </w:r>
      <w:r>
        <w:t xml:space="preserve">czonego, nie krótszy niż 3 lata i nie dłuższy niż 10 lat, kierując się stopniem rozwoju </w:t>
      </w:r>
      <w:r w:rsidR="00432145">
        <w:t xml:space="preserve">konkurencyjnego </w:t>
      </w:r>
      <w:r>
        <w:t xml:space="preserve">rynku </w:t>
      </w:r>
      <w:r w:rsidR="00432145">
        <w:t xml:space="preserve">usług </w:t>
      </w:r>
      <w:r>
        <w:t>pocztow</w:t>
      </w:r>
      <w:r w:rsidR="00432145">
        <w:t>ych</w:t>
      </w:r>
      <w:r>
        <w:t>, zakresem obowiązku, o kt</w:t>
      </w:r>
      <w:r>
        <w:t>ó</w:t>
      </w:r>
      <w:r>
        <w:t>rym mowa w art. 46 ust. 2, koniecznością zachowania ciągłości świadczenia usług powszechnych oraz ich dostępności.</w:t>
      </w:r>
    </w:p>
    <w:p w:rsidR="00D34A9B" w:rsidRDefault="00D34A9B" w:rsidP="00D34A9B">
      <w:pPr>
        <w:pStyle w:val="nagart"/>
      </w:pPr>
      <w:r>
        <w:br/>
        <w:t xml:space="preserve">Art. 74. </w:t>
      </w:r>
    </w:p>
    <w:p w:rsidR="00D34A9B" w:rsidRDefault="00D34A9B" w:rsidP="00D34A9B">
      <w:pPr>
        <w:pStyle w:val="art"/>
      </w:pPr>
      <w:r>
        <w:t>Prezes UKE ogłasza wyniki konkursu przez ich wywieszenie w siedzibie Urzędu oraz zamieszczenie na stronie podmiotowej BIP. Prezes UKE informuje o wyborze operatora wyznaczonego, podając jego firmę, siedzibę i adres.</w:t>
      </w:r>
    </w:p>
    <w:p w:rsidR="00D34A9B" w:rsidRDefault="00D34A9B" w:rsidP="00D34A9B">
      <w:pPr>
        <w:pStyle w:val="nagart"/>
      </w:pPr>
      <w:r>
        <w:br/>
        <w:t xml:space="preserve">Art. 75. </w:t>
      </w:r>
    </w:p>
    <w:p w:rsidR="00D34A9B" w:rsidRDefault="00D34A9B" w:rsidP="00D34A9B">
      <w:pPr>
        <w:pStyle w:val="ust"/>
      </w:pPr>
      <w:r>
        <w:t>1. Prezes UKE z urzędu lub na wniosek uczestnika konkursu złożony w terminie 21 dni od dnia ogłoszenia wyników konkursu, w drodze decyzji, unieważnia ko</w:t>
      </w:r>
      <w:r>
        <w:t>n</w:t>
      </w:r>
      <w:r>
        <w:t>kurs, jeżeli zostały rażąco naruszone przepisy prawa.</w:t>
      </w:r>
    </w:p>
    <w:p w:rsidR="00D34A9B" w:rsidRDefault="00D34A9B" w:rsidP="00D34A9B">
      <w:pPr>
        <w:pStyle w:val="ust"/>
      </w:pPr>
      <w:r>
        <w:t>2. Unieważnienie konkursu stanowi podstawę wznowienia postępowania w sprawie konkursu.</w:t>
      </w:r>
    </w:p>
    <w:p w:rsidR="00D34A9B" w:rsidRDefault="00D34A9B" w:rsidP="00D34A9B">
      <w:pPr>
        <w:pStyle w:val="nagart"/>
      </w:pPr>
      <w:r>
        <w:br/>
        <w:t xml:space="preserve">Art. 76. </w:t>
      </w:r>
    </w:p>
    <w:p w:rsidR="00D34A9B" w:rsidRDefault="00D34A9B" w:rsidP="00D34A9B">
      <w:pPr>
        <w:pStyle w:val="art"/>
      </w:pPr>
      <w:r>
        <w:t>Prezes UKE niezwłocznie informuje Komisję Europejską o wyborze operatora w</w:t>
      </w:r>
      <w:r>
        <w:t>y</w:t>
      </w:r>
      <w:r>
        <w:t>znaczonego, podając jego firmę, siedzibę i adres oraz datę rozpoczęcia przez niego realizacji zadań operatora wyznaczonego.</w:t>
      </w:r>
    </w:p>
    <w:p w:rsidR="00D34A9B" w:rsidRDefault="00D34A9B" w:rsidP="00D34A9B">
      <w:pPr>
        <w:pStyle w:val="nagart"/>
      </w:pPr>
      <w:r>
        <w:br/>
        <w:t xml:space="preserve">Art. 77. </w:t>
      </w:r>
    </w:p>
    <w:p w:rsidR="00D34A9B" w:rsidRDefault="00D34A9B" w:rsidP="00D34A9B">
      <w:pPr>
        <w:pStyle w:val="ust"/>
      </w:pPr>
      <w:r>
        <w:t>1. Decyzja Prezesa UKE o wyborze operatora wyznaczonego wygasa w przypadku:</w:t>
      </w:r>
    </w:p>
    <w:p w:rsidR="00D34A9B" w:rsidRDefault="00D34A9B" w:rsidP="00D34A9B">
      <w:pPr>
        <w:pStyle w:val="pkt"/>
      </w:pPr>
      <w:r>
        <w:t>1) wykreślenia operatora wyznaczonego z rejestru;</w:t>
      </w:r>
    </w:p>
    <w:p w:rsidR="00D34A9B" w:rsidRDefault="00D34A9B" w:rsidP="00D34A9B">
      <w:pPr>
        <w:pStyle w:val="pkt"/>
      </w:pPr>
      <w:r>
        <w:t>2) wydania decyzji o zakazie wykonywania działalności pocztowej przez op</w:t>
      </w:r>
      <w:r>
        <w:t>e</w:t>
      </w:r>
      <w:r>
        <w:t>ratora wyznaczonego;</w:t>
      </w:r>
    </w:p>
    <w:p w:rsidR="00D34A9B" w:rsidRDefault="00D34A9B" w:rsidP="00D34A9B">
      <w:pPr>
        <w:pStyle w:val="pkt"/>
      </w:pPr>
      <w:r>
        <w:t>3) wydania postanowienia o ogłoszeniu upadłości przedsiębiorcy będącego operatorem wyznaczonym.</w:t>
      </w:r>
    </w:p>
    <w:p w:rsidR="00D34A9B" w:rsidRDefault="00D34A9B" w:rsidP="00D34A9B">
      <w:pPr>
        <w:pStyle w:val="ust"/>
      </w:pPr>
      <w:r>
        <w:t>2. W przypadku, o którym mowa w ust. 1, Prezes UKE, w drodze decyzji, wskazuje operatora pocztowego, który pełni obowiązki operatora wyznaczonego do czasu rozpoczęcia realizacji zadań przez operatora wyznaczonego wybranego w dr</w:t>
      </w:r>
      <w:r>
        <w:t>o</w:t>
      </w:r>
      <w:r>
        <w:t>dze konkursu.</w:t>
      </w:r>
    </w:p>
    <w:p w:rsidR="00D34A9B" w:rsidRDefault="00D34A9B" w:rsidP="00D34A9B">
      <w:pPr>
        <w:pStyle w:val="ust"/>
      </w:pPr>
      <w:r>
        <w:t>3. Prezes UKE określa, w decyzji, o której mowa w ust. 2, okres, na jaki powierza wykonywanie obowiązków operatora wyznaczonego, nie krótszy niż 12 miesi</w:t>
      </w:r>
      <w:r>
        <w:t>ę</w:t>
      </w:r>
      <w:r>
        <w:t>cy i nie dłuższy niż 3 lata, kierując się stopniem rozwoju rynku pocztowego, z</w:t>
      </w:r>
      <w:r>
        <w:t>a</w:t>
      </w:r>
      <w:r>
        <w:t>kresem obowiązku, o którym mowa w art. 46 ust. 2, koniecznością zachowania ciągłości świadczenia usług powszechnych oraz ich dostępności.</w:t>
      </w:r>
    </w:p>
    <w:p w:rsidR="00D34A9B" w:rsidRDefault="00D34A9B" w:rsidP="00D34A9B">
      <w:pPr>
        <w:pStyle w:val="ust"/>
      </w:pPr>
      <w:r>
        <w:t>4. Wydając decyzję, o której mowa w ust. 2, Prezes UKE bierze pod uwagę:</w:t>
      </w:r>
    </w:p>
    <w:p w:rsidR="00D34A9B" w:rsidRDefault="00D34A9B" w:rsidP="00D34A9B">
      <w:pPr>
        <w:pStyle w:val="pkt"/>
      </w:pPr>
      <w:r>
        <w:t>1) zachowanie ciągłości świadczenia usług powszechnych oraz ich dostępn</w:t>
      </w:r>
      <w:r>
        <w:t>o</w:t>
      </w:r>
      <w:r>
        <w:t>ści;</w:t>
      </w:r>
    </w:p>
    <w:p w:rsidR="00D34A9B" w:rsidRDefault="00D34A9B" w:rsidP="00D34A9B">
      <w:pPr>
        <w:pStyle w:val="pkt"/>
      </w:pPr>
      <w:r>
        <w:t>2) zdolność ekonomiczną i techniczną operatora pocztowego do świadczenia usług powszechnych;</w:t>
      </w:r>
    </w:p>
    <w:p w:rsidR="00D34A9B" w:rsidRDefault="00D34A9B" w:rsidP="00D34A9B">
      <w:pPr>
        <w:pStyle w:val="pkt"/>
      </w:pPr>
      <w:r>
        <w:t>3) zdolność operatora pocztowego do wykonywania zadań, w tym na rzecz obronności, bezpieczeństwa państwa i porządku publicznego w zakresie wynikającym z obowiązków operatora wyznaczonego.</w:t>
      </w:r>
    </w:p>
    <w:p w:rsidR="00D34A9B" w:rsidRDefault="00D34A9B" w:rsidP="00D34A9B">
      <w:pPr>
        <w:pStyle w:val="ust"/>
      </w:pPr>
      <w:r>
        <w:t>5. Decyzja, o której mowa w ust. 2, podlega natychmiastowemu wykonaniu.</w:t>
      </w:r>
    </w:p>
    <w:p w:rsidR="00D34A9B" w:rsidRDefault="00D34A9B" w:rsidP="00D34A9B">
      <w:pPr>
        <w:pStyle w:val="ust"/>
      </w:pPr>
      <w:r>
        <w:t>6. W przypadku gdy żaden z operatorów pocztowych nie spełnia kryteriów, o kt</w:t>
      </w:r>
      <w:r>
        <w:t>ó</w:t>
      </w:r>
      <w:r>
        <w:t>rych mowa w ust. 4, Prezes UKE, w drodze decyzji, wskazuje operatorów poc</w:t>
      </w:r>
      <w:r>
        <w:t>z</w:t>
      </w:r>
      <w:r>
        <w:t>towych, którzy pełnić będą obowiązki operatora wyznaczonego, dokonując p</w:t>
      </w:r>
      <w:r>
        <w:t>o</w:t>
      </w:r>
      <w:r>
        <w:t>działu tego obowiązku według kryterium terytorialnego lub poszczególnych usług powszechnych, w sposób zapewniający brak nakładania się obowiązków świadczenia usług powszechnych. Przepisy ust. 3–5 stosuje się.</w:t>
      </w:r>
    </w:p>
    <w:p w:rsidR="00D34A9B" w:rsidRDefault="00D34A9B" w:rsidP="00D34A9B">
      <w:pPr>
        <w:pStyle w:val="ust"/>
      </w:pPr>
      <w:r>
        <w:t xml:space="preserve">7. W przypadku wydania decyzji, o której mowa w ust. 6, operatorzy wyznaczeni są obowiązani do zawarcia, w zakresie niezbędnym dla zachowania </w:t>
      </w:r>
      <w:proofErr w:type="spellStart"/>
      <w:r>
        <w:t>interoper</w:t>
      </w:r>
      <w:r>
        <w:t>a</w:t>
      </w:r>
      <w:r>
        <w:t>cyjności</w:t>
      </w:r>
      <w:proofErr w:type="spellEnd"/>
      <w:r>
        <w:t xml:space="preserve"> świadczenia usług powszechnych, umów o współpracy, w tym o wz</w:t>
      </w:r>
      <w:r>
        <w:t>a</w:t>
      </w:r>
      <w:r>
        <w:t>jemnym dostępie do sieci pocztowej, na przejrzystych i niedyskryminujących warunkach.</w:t>
      </w:r>
    </w:p>
    <w:p w:rsidR="00D34A9B" w:rsidRDefault="00D34A9B" w:rsidP="00D34A9B">
      <w:pPr>
        <w:pStyle w:val="nagart"/>
      </w:pPr>
      <w:r>
        <w:br/>
        <w:t xml:space="preserve">Art. 78. </w:t>
      </w:r>
    </w:p>
    <w:p w:rsidR="00D34A9B" w:rsidRDefault="00D34A9B" w:rsidP="00D34A9B">
      <w:pPr>
        <w:pStyle w:val="ust"/>
      </w:pPr>
      <w:r>
        <w:t>1. Prezes UKE może uchylić decyzję o wyborze operatora wyznaczonego w prz</w:t>
      </w:r>
      <w:r>
        <w:t>y</w:t>
      </w:r>
      <w:r>
        <w:t>padku:</w:t>
      </w:r>
    </w:p>
    <w:p w:rsidR="00D34A9B" w:rsidRDefault="00D34A9B" w:rsidP="00D34A9B">
      <w:pPr>
        <w:pStyle w:val="pkt"/>
      </w:pPr>
      <w:r>
        <w:t>1) uporczywego naruszania przez operatora wyznaczonego warunków świa</w:t>
      </w:r>
      <w:r>
        <w:t>d</w:t>
      </w:r>
      <w:r>
        <w:t>czenia usług powszechnych,</w:t>
      </w:r>
    </w:p>
    <w:p w:rsidR="00D34A9B" w:rsidRDefault="00D34A9B" w:rsidP="00D34A9B">
      <w:pPr>
        <w:pStyle w:val="pkt"/>
      </w:pPr>
      <w:r>
        <w:t>2) wykazywania przez operatora wyznaczonego rażąco wysokiego kosztu netto</w:t>
      </w:r>
      <w:r w:rsidR="00432145">
        <w:t xml:space="preserve"> obowiązku świadczenia usług powszechnych</w:t>
      </w:r>
      <w:r>
        <w:t>,</w:t>
      </w:r>
    </w:p>
    <w:p w:rsidR="00D34A9B" w:rsidRDefault="00D34A9B" w:rsidP="00D34A9B">
      <w:pPr>
        <w:pStyle w:val="pkt"/>
      </w:pPr>
      <w:r>
        <w:t>3) nierentowności usług powszechnych i uznania przez Prezesa UKE, że prze</w:t>
      </w:r>
      <w:r>
        <w:t>d</w:t>
      </w:r>
      <w:r>
        <w:t>stawiony przez operatora wyznaczonego program działań na rzecz przywr</w:t>
      </w:r>
      <w:r>
        <w:t>ó</w:t>
      </w:r>
      <w:r>
        <w:t>cenia i utrzymania ich rentowności nie zapewni osiągnięcia tego celu</w:t>
      </w:r>
    </w:p>
    <w:p w:rsidR="00D34A9B" w:rsidRDefault="00D34A9B" w:rsidP="00D34A9B">
      <w:pPr>
        <w:pStyle w:val="ust"/>
        <w:ind w:firstLine="0"/>
      </w:pPr>
      <w:r>
        <w:t>– jeżeli analiza rynku pocztowego wskazuje, że obowiązek świadczenia usług powszechnych może być zrealizowany przez innego operatora pocztowego.</w:t>
      </w:r>
    </w:p>
    <w:p w:rsidR="00D34A9B" w:rsidRDefault="00D34A9B" w:rsidP="00D34A9B">
      <w:pPr>
        <w:pStyle w:val="ust"/>
      </w:pPr>
      <w:r>
        <w:t>2. Prezes UKE jest obowiązany poinformować operatora wyznaczonego o stwie</w:t>
      </w:r>
      <w:r>
        <w:t>r</w:t>
      </w:r>
      <w:r>
        <w:t>dzeniu zaistnienia przesłanek wymienionych w ust. 1, które mogą skutkować uchyleniem decyzji o wyborze operatora wyznaczonego.</w:t>
      </w:r>
    </w:p>
    <w:p w:rsidR="00D34A9B" w:rsidRDefault="00D34A9B" w:rsidP="00D34A9B">
      <w:pPr>
        <w:pStyle w:val="ust"/>
      </w:pPr>
      <w:r>
        <w:t>3. Jeżeli w terminie 6 miesięcy od dnia otrzymania przez operatora wyznaczonego informacji, o której mowa w ust. 2, stwierdzone nieprawidłowości nie zostały usunięte Prezes UKE uchyla decyzję o wyborze operatora wyznaczonego.</w:t>
      </w:r>
    </w:p>
    <w:p w:rsidR="00D34A9B" w:rsidRDefault="00D34A9B" w:rsidP="00D34A9B">
      <w:pPr>
        <w:pStyle w:val="ust"/>
      </w:pPr>
      <w:r>
        <w:t>4. W przypadku uchylenia decyzji o wyborze operatora wyznaczonego operator pocztowy wykonuje obowiązki operatora wyznaczonego do czasu przejęcia ich przez nowego operatora wyznaczonego.</w:t>
      </w:r>
    </w:p>
    <w:p w:rsidR="00D34A9B" w:rsidRDefault="00D34A9B" w:rsidP="00D34A9B">
      <w:pPr>
        <w:pStyle w:val="nagart"/>
      </w:pPr>
      <w:r>
        <w:br/>
        <w:t xml:space="preserve">Art. 79. </w:t>
      </w:r>
    </w:p>
    <w:p w:rsidR="00D34A9B" w:rsidRDefault="00D34A9B" w:rsidP="00D34A9B">
      <w:pPr>
        <w:pStyle w:val="ust"/>
      </w:pPr>
      <w:r>
        <w:t>1. Operator wyznaczony, który z przyczyn nieleżących po jego stronie nie będzie mógł dalej świadczyć usług powszechnych, jest obowiązany niezwłocznie poi</w:t>
      </w:r>
      <w:r>
        <w:t>n</w:t>
      </w:r>
      <w:r>
        <w:t>formować Prezesa UKE o zamiarze zaprzestania świadczenia tych usług, a także o działaniach podjętych dla zachowania ciągłości ich świadczenia.</w:t>
      </w:r>
    </w:p>
    <w:p w:rsidR="00D34A9B" w:rsidRDefault="00D34A9B" w:rsidP="00D34A9B">
      <w:pPr>
        <w:pStyle w:val="ust"/>
      </w:pPr>
      <w:r>
        <w:t>2. W przypadku, o którym mowa w ust. 1, Prezes UKE uchyla decyzję o wyborze operatora wyznaczonego.</w:t>
      </w:r>
    </w:p>
    <w:p w:rsidR="00D34A9B" w:rsidRDefault="00D34A9B" w:rsidP="00D34A9B">
      <w:pPr>
        <w:pStyle w:val="ust"/>
      </w:pPr>
      <w:r>
        <w:t>3. Operator pocztowy nie może zaprzestać świadczenia usług powszechnych do czasu przejęcia ich świadczenia przez nowego operatora wyznaczonego.</w:t>
      </w:r>
    </w:p>
    <w:p w:rsidR="00D34A9B" w:rsidRDefault="00D34A9B" w:rsidP="00D34A9B">
      <w:pPr>
        <w:pStyle w:val="nagart"/>
      </w:pPr>
      <w:r>
        <w:br/>
        <w:t xml:space="preserve">Art. 80. </w:t>
      </w:r>
    </w:p>
    <w:p w:rsidR="00D34A9B" w:rsidRDefault="00D34A9B" w:rsidP="00D34A9B">
      <w:pPr>
        <w:pStyle w:val="art"/>
      </w:pPr>
      <w:r>
        <w:t>Prezes UKE podaje do publicznej wiadomości na stronie podmiotowej BIP inform</w:t>
      </w:r>
      <w:r>
        <w:t>a</w:t>
      </w:r>
      <w:r>
        <w:t>cję o:</w:t>
      </w:r>
    </w:p>
    <w:p w:rsidR="00D34A9B" w:rsidRDefault="00D34A9B" w:rsidP="00D34A9B">
      <w:pPr>
        <w:pStyle w:val="pkt"/>
      </w:pPr>
      <w:r>
        <w:t>1) zmianie operatora wyznaczonego;</w:t>
      </w:r>
    </w:p>
    <w:p w:rsidR="00D34A9B" w:rsidRDefault="00D34A9B" w:rsidP="00D34A9B">
      <w:pPr>
        <w:pStyle w:val="pkt"/>
      </w:pPr>
      <w:r>
        <w:t>2) przedłużeniu wykonywania obowiązków dotychczasowemu operatorowi wyznaczonemu w trybie art. 73 ust. 4;</w:t>
      </w:r>
    </w:p>
    <w:p w:rsidR="00D34A9B" w:rsidRDefault="00D34A9B" w:rsidP="00D34A9B">
      <w:pPr>
        <w:pStyle w:val="pkt"/>
      </w:pPr>
      <w:r>
        <w:t>3) prawach i obowiązkach operatorów wyznaczonych ustanowionych w trybie art. 77 ust. 2, 3 i 6;</w:t>
      </w:r>
    </w:p>
    <w:p w:rsidR="00D34A9B" w:rsidRDefault="00D34A9B" w:rsidP="00D34A9B">
      <w:pPr>
        <w:pStyle w:val="pkt"/>
      </w:pPr>
      <w:r>
        <w:t>4) terminie rozpoczęcia i zakończenia wykonywania obowiązków operatora wyznaczonego.</w:t>
      </w:r>
    </w:p>
    <w:p w:rsidR="00D34A9B" w:rsidRDefault="00D34A9B" w:rsidP="00D34A9B">
      <w:pPr>
        <w:jc w:val="center"/>
        <w:rPr>
          <w:b/>
        </w:rPr>
      </w:pPr>
    </w:p>
    <w:p w:rsidR="00D34A9B" w:rsidRDefault="00D34A9B" w:rsidP="00D34A9B">
      <w:pPr>
        <w:pStyle w:val="nagrozdz"/>
      </w:pPr>
      <w:r>
        <w:t>Rozdział 7</w:t>
      </w:r>
      <w:r>
        <w:br/>
        <w:t xml:space="preserve">Obowiązki na rzecz obronności, bezpieczeństwa państwa oraz bezpieczeństwa </w:t>
      </w:r>
      <w:r w:rsidR="003F3F20">
        <w:br/>
      </w:r>
      <w:r>
        <w:t>i porządku publicznego</w:t>
      </w:r>
    </w:p>
    <w:p w:rsidR="00D34A9B" w:rsidRDefault="00D34A9B" w:rsidP="00D34A9B">
      <w:pPr>
        <w:pStyle w:val="nagart"/>
      </w:pPr>
      <w:r>
        <w:br/>
        <w:t xml:space="preserve">Art. 81. </w:t>
      </w:r>
    </w:p>
    <w:p w:rsidR="00D34A9B" w:rsidRDefault="00D34A9B" w:rsidP="00D34A9B">
      <w:pPr>
        <w:pStyle w:val="art"/>
      </w:pPr>
      <w:r>
        <w:t>Operator pocztowy jest obowiązany do wykonywania zadań i obowiązków na rzecz obronności, bezpieczeństwa państwa oraz bezpieczeństwa i porządku publicznego w zakresie i na warunkach określonych w ustawie oraz w przepisach odrębnych.</w:t>
      </w:r>
    </w:p>
    <w:p w:rsidR="00D34A9B" w:rsidRDefault="00D34A9B" w:rsidP="00D34A9B">
      <w:pPr>
        <w:pStyle w:val="nagart"/>
      </w:pPr>
      <w:r>
        <w:br/>
        <w:t xml:space="preserve">Art. 82. </w:t>
      </w:r>
    </w:p>
    <w:p w:rsidR="00D34A9B" w:rsidRDefault="00D34A9B" w:rsidP="00D34A9B">
      <w:pPr>
        <w:pStyle w:val="ust"/>
      </w:pPr>
      <w:r>
        <w:t>1. Operator pocztowy, począwszy od dnia rozpoczęcia działalności pocztowej, jest obowiązany do nieodpłatnego zapewnienia, w ramach wykonywanej przez si</w:t>
      </w:r>
      <w:r>
        <w:t>e</w:t>
      </w:r>
      <w:r>
        <w:t>bie działalności pocztowej, technicznych i organizacyjnych możliwości wyk</w:t>
      </w:r>
      <w:r>
        <w:t>o</w:t>
      </w:r>
      <w:r>
        <w:t>nywania przez Policję, Straż Graniczną, Agencję Bezpieczeństwa Wewnętrzn</w:t>
      </w:r>
      <w:r>
        <w:t>e</w:t>
      </w:r>
      <w:r>
        <w:t>go, Służbę Kontrwywiadu Wojskowego, Żandarmerię Wojskową, Centralne Biuro Antykorupcyjne i wywiad skarbowy, zwane dalej „uprawnionymi po</w:t>
      </w:r>
      <w:r>
        <w:t>d</w:t>
      </w:r>
      <w:r>
        <w:t>miotami”, oraz prokuraturę i sądy, ich zadań określonych odrębnymi przepisami, wymagających:</w:t>
      </w:r>
    </w:p>
    <w:p w:rsidR="00D34A9B" w:rsidRDefault="00D34A9B" w:rsidP="00D34A9B">
      <w:pPr>
        <w:pStyle w:val="pkt"/>
      </w:pPr>
      <w:r>
        <w:t>1) uzyskania danych o operatorze pocztowym, świadczonych usługach poc</w:t>
      </w:r>
      <w:r>
        <w:t>z</w:t>
      </w:r>
      <w:r>
        <w:t>towych oraz informacji umożliwiających identyfikację korzystających z tych usług,</w:t>
      </w:r>
    </w:p>
    <w:p w:rsidR="00D34A9B" w:rsidRDefault="00D34A9B" w:rsidP="00D34A9B">
      <w:pPr>
        <w:pStyle w:val="pkt"/>
      </w:pPr>
      <w:r>
        <w:t>2) udostępniania przesyłek pocztowych w celu kontroli treści korespondencji lub zawartości przesyłek,</w:t>
      </w:r>
    </w:p>
    <w:p w:rsidR="00D34A9B" w:rsidRDefault="00D34A9B" w:rsidP="00D34A9B">
      <w:pPr>
        <w:pStyle w:val="pkt"/>
      </w:pPr>
      <w:r>
        <w:t>3) udostępniania zatrzymanej przez operatora przesyłki pocztowej w przypadku podejrzenia, że stanowi przedmiot przestępstwa do oględzin przez upra</w:t>
      </w:r>
      <w:r>
        <w:t>w</w:t>
      </w:r>
      <w:r>
        <w:t>nione podmioty,</w:t>
      </w:r>
    </w:p>
    <w:p w:rsidR="00D34A9B" w:rsidRDefault="00D34A9B" w:rsidP="00D34A9B">
      <w:pPr>
        <w:pStyle w:val="pkt"/>
      </w:pPr>
      <w:r>
        <w:t>4) dopuszczenia do dalszego przewozu przesyłki pocztowej zawierającej przedmioty przestępstwa w stanie nienaruszonym lub po ich usunięciu albo zastąpieniu w całości lub w części</w:t>
      </w:r>
    </w:p>
    <w:p w:rsidR="00D34A9B" w:rsidRDefault="00D34A9B" w:rsidP="00D34A9B">
      <w:pPr>
        <w:pStyle w:val="ust"/>
        <w:ind w:firstLine="0"/>
      </w:pPr>
      <w:r>
        <w:t>– zgodnie z zasadami i trybem określonym w przepisach odrębnych.</w:t>
      </w:r>
    </w:p>
    <w:p w:rsidR="00D34A9B" w:rsidRDefault="00D34A9B" w:rsidP="00D34A9B">
      <w:pPr>
        <w:pStyle w:val="ust"/>
      </w:pPr>
      <w:r>
        <w:t>2. Prezes UKE na wniosek operatora pocztowego uzasadniony obiektywnymi i ni</w:t>
      </w:r>
      <w:r>
        <w:t>e</w:t>
      </w:r>
      <w:r>
        <w:t>zależnymi od niego technicznymi lub organizacyjnymi przyczynami uniemożl</w:t>
      </w:r>
      <w:r>
        <w:t>i</w:t>
      </w:r>
      <w:r>
        <w:t>wiającymi dalsze wykonywanie obowiązku, o którym mowa w ust. 1, po uz</w:t>
      </w:r>
      <w:r>
        <w:t>y</w:t>
      </w:r>
      <w:r>
        <w:t>skaniu, w terminie określonym w art. 106 § 3</w:t>
      </w:r>
      <w:r w:rsidR="00626218">
        <w:t xml:space="preserve"> ustawy z dnia 14 czerwca 1960  r. – </w:t>
      </w:r>
      <w:r>
        <w:t>Kodeks postępowania administracyjnego</w:t>
      </w:r>
      <w:r w:rsidR="00626218">
        <w:t xml:space="preserve"> (Dz. U. z 2000 r. Nr 98, poz. 1071, z późn. zm.</w:t>
      </w:r>
      <w:r w:rsidR="00ED04BD">
        <w:rPr>
          <w:rStyle w:val="Odwoanieprzypisudolnego"/>
        </w:rPr>
        <w:footnoteReference w:customMarkFollows="1" w:id="11"/>
        <w:t>11)</w:t>
      </w:r>
      <w:r w:rsidR="00626218">
        <w:t>)</w:t>
      </w:r>
      <w:r>
        <w:t>, zgody uprawnionych podmiotów, może w całości lub w części, w drodze decyzji, obowiązek ten zawiesić na okres nie dłuższy niż 6 miesięcy. Wniosek składa się w terminie nie dłuższym niż 14 dni od dnia wystąpienia zd</w:t>
      </w:r>
      <w:r>
        <w:t>a</w:t>
      </w:r>
      <w:r>
        <w:t>rzenia uniemożliwiającego dalsze wykonywanie obowiązku. Do wniosku doł</w:t>
      </w:r>
      <w:r>
        <w:t>ą</w:t>
      </w:r>
      <w:r>
        <w:t>cza się harmonogram osiągnięcia przez operatora pocztowego pełnej zdolności do wykonywania obowiązku.</w:t>
      </w:r>
    </w:p>
    <w:p w:rsidR="00D34A9B" w:rsidRDefault="00D34A9B" w:rsidP="00D34A9B">
      <w:pPr>
        <w:pStyle w:val="ust"/>
      </w:pPr>
      <w:r>
        <w:t>3. Rada Ministrów określi, w drodze rozporządzenia, szczegółowe warunki i sp</w:t>
      </w:r>
      <w:r>
        <w:t>o</w:t>
      </w:r>
      <w:r>
        <w:t>sób wypełniania obowiązku, o którym mowa w ust. 1, mając na względzie, aby wykonywanie tego obowiązku w jak najmniejszym stopniu zakłócało funkcj</w:t>
      </w:r>
      <w:r>
        <w:t>o</w:t>
      </w:r>
      <w:r>
        <w:t>nowanie przedsiębiorstwa operatora pocztowego oraz kierując się zasadą osi</w:t>
      </w:r>
      <w:r>
        <w:t>ą</w:t>
      </w:r>
      <w:r>
        <w:t>gnięcia celu przy jak najniższych nakładach.</w:t>
      </w:r>
    </w:p>
    <w:p w:rsidR="00D34A9B" w:rsidRDefault="00D34A9B" w:rsidP="00D34A9B">
      <w:pPr>
        <w:pStyle w:val="nagart"/>
      </w:pPr>
      <w:r>
        <w:br/>
        <w:t xml:space="preserve">Art. 83. </w:t>
      </w:r>
    </w:p>
    <w:p w:rsidR="00D34A9B" w:rsidRDefault="00D34A9B" w:rsidP="00D34A9B">
      <w:pPr>
        <w:pStyle w:val="ust"/>
      </w:pPr>
      <w:r>
        <w:t>1. Operator pocztowy jest obowiązany posiadać aktualne i uzgodnione plany dzi</w:t>
      </w:r>
      <w:r>
        <w:t>a</w:t>
      </w:r>
      <w:r>
        <w:t>łania w sytuacjach kryzysowych, stanach nadzwyczajnych oraz w przypadkach bezpośrednich zagrożeń dla jego zasobów wykorzystywanych do świadczenia usług pocztowych lub utrzymania ciągłości świadczonych usług pocztowych, zwanych dalej „sytuacjami szczególnego zagrożenia”, uwzględniające obszar wykonywanej działalności pocztowej, w których określa w szczególności:</w:t>
      </w:r>
    </w:p>
    <w:p w:rsidR="00D34A9B" w:rsidRDefault="00D34A9B" w:rsidP="00D34A9B">
      <w:pPr>
        <w:pStyle w:val="pkt"/>
      </w:pPr>
      <w:r>
        <w:t>1) zasady współpracy z innymi operatorami pocztowymi;</w:t>
      </w:r>
    </w:p>
    <w:p w:rsidR="00D34A9B" w:rsidRDefault="00D34A9B" w:rsidP="00D34A9B">
      <w:pPr>
        <w:pStyle w:val="pkt"/>
      </w:pPr>
      <w:r>
        <w:t>2) zasady współpracy z podmiotami koordynującymi działania ratownicze, podmiotami właściwymi w sprawach zarządzania kryzysowego, służbami ustawowo powołanymi do niesienia pomocy, a także innymi podmiotami realizującymi zadania na rzecz obronności, bezpieczeństwa państwa oraz bezpieczeństwa i porządku publicznego;</w:t>
      </w:r>
    </w:p>
    <w:p w:rsidR="00D34A9B" w:rsidRDefault="00D34A9B" w:rsidP="00D34A9B">
      <w:pPr>
        <w:pStyle w:val="pkt"/>
      </w:pPr>
      <w:r>
        <w:t>3) sposób zachowania ciągłości świadczenia usług pocztowych, a w przypadku utraty tej ciągłości sposób jej przywrócenia, z uwzględnieniem pierwsze</w:t>
      </w:r>
      <w:r>
        <w:t>ń</w:t>
      </w:r>
      <w:r>
        <w:t>stwa podmiotów i służb, o których mowa w pkt 2;</w:t>
      </w:r>
    </w:p>
    <w:p w:rsidR="00D34A9B" w:rsidRDefault="00D34A9B" w:rsidP="00D34A9B">
      <w:pPr>
        <w:pStyle w:val="pkt"/>
      </w:pPr>
      <w:r>
        <w:t>4) sposób technicznego i organizacyjnego przygotowania oraz procedury dzi</w:t>
      </w:r>
      <w:r>
        <w:t>a</w:t>
      </w:r>
      <w:r>
        <w:t>łania w przypadku nałożenia na operatora pocztowego przez Prezesa UKE dodatkowych obowiązków, o których mowa w art. 84 ust. 1;</w:t>
      </w:r>
    </w:p>
    <w:p w:rsidR="00D34A9B" w:rsidRDefault="00D34A9B" w:rsidP="00D34A9B">
      <w:pPr>
        <w:pStyle w:val="pkt"/>
      </w:pPr>
      <w:r>
        <w:t>5) sposób zabezpieczenia zasobów operatora pocztowego w sytuacjach szcz</w:t>
      </w:r>
      <w:r>
        <w:t>e</w:t>
      </w:r>
      <w:r>
        <w:t>gólnego zagrożenia oraz przed nieuprawnionym dostępem.</w:t>
      </w:r>
    </w:p>
    <w:p w:rsidR="00D34A9B" w:rsidRDefault="00D34A9B" w:rsidP="00D34A9B">
      <w:pPr>
        <w:pStyle w:val="ust"/>
      </w:pPr>
      <w:r>
        <w:t xml:space="preserve">2. Operator pocztowy sporządzający plan, o którym mowa w ust. 1, dokonuje uzgodnienia jego </w:t>
      </w:r>
      <w:r w:rsidR="00432145">
        <w:t>tre</w:t>
      </w:r>
      <w:r>
        <w:t>ści z organami, o których mowa w przepisach wydanych na podstawie ust. 4, oraz w zakresie określonym w tych przepisach.</w:t>
      </w:r>
    </w:p>
    <w:p w:rsidR="00D34A9B" w:rsidRDefault="00D34A9B" w:rsidP="00D34A9B">
      <w:pPr>
        <w:pStyle w:val="ust"/>
      </w:pPr>
      <w:r>
        <w:t>3. Plan, o którym mowa w ust. 1, podlega aktualizacji:</w:t>
      </w:r>
    </w:p>
    <w:p w:rsidR="00D34A9B" w:rsidRDefault="00D34A9B" w:rsidP="00D34A9B">
      <w:pPr>
        <w:pStyle w:val="pkt"/>
      </w:pPr>
      <w:r>
        <w:t>1) okresowej – nie rzadziej niż raz na pięć lat;</w:t>
      </w:r>
    </w:p>
    <w:p w:rsidR="00D34A9B" w:rsidRDefault="00D34A9B" w:rsidP="00D34A9B">
      <w:pPr>
        <w:pStyle w:val="pkt"/>
      </w:pPr>
      <w:r>
        <w:t xml:space="preserve">2) bieżącej – w przypadku wystąpienia okoliczności wpływających na jego </w:t>
      </w:r>
      <w:r w:rsidR="00432145">
        <w:t>tre</w:t>
      </w:r>
      <w:r>
        <w:t>ść.</w:t>
      </w:r>
    </w:p>
    <w:p w:rsidR="00D34A9B" w:rsidRDefault="00D34A9B" w:rsidP="00D34A9B">
      <w:pPr>
        <w:pStyle w:val="ust"/>
      </w:pPr>
      <w:r>
        <w:t>4. Rada Ministrów określi, w drodze rozporządzenia, rodzaje, zawartość oraz tryb sporządzania i aktualizacji planów, o których mowa w ust. 1, organy uzgadni</w:t>
      </w:r>
      <w:r>
        <w:t>a</w:t>
      </w:r>
      <w:r>
        <w:t>jące te plany i zakres uzgodnień, mając na uwadze zakres i obszar wykonywanej działalności pocztowej, wielkość operatora pocztowego i jego znaczenie dla g</w:t>
      </w:r>
      <w:r>
        <w:t>o</w:t>
      </w:r>
      <w:r>
        <w:t>spodarki, obronności, bezpieczeństwa państwa oraz bezpieczeństwa i porządku publicznego, a także wymagania dotyczące planów, o których mowa w ust. 1.</w:t>
      </w:r>
    </w:p>
    <w:p w:rsidR="00D34A9B" w:rsidRDefault="00D34A9B" w:rsidP="00D34A9B">
      <w:pPr>
        <w:pStyle w:val="nagart"/>
      </w:pPr>
      <w:r>
        <w:br/>
        <w:t xml:space="preserve">Art. 84. </w:t>
      </w:r>
    </w:p>
    <w:p w:rsidR="00D34A9B" w:rsidRDefault="00D34A9B" w:rsidP="00D34A9B">
      <w:pPr>
        <w:pStyle w:val="ust"/>
      </w:pPr>
      <w:r>
        <w:t>1. W przypadku wystąpienia sytuacji szczególnego zagrożenia, Prezes UKE, kier</w:t>
      </w:r>
      <w:r>
        <w:t>u</w:t>
      </w:r>
      <w:r>
        <w:t>jąc się rozmiarem zagrożenia i potrzebą ograniczenia jego następstw, z zach</w:t>
      </w:r>
      <w:r>
        <w:t>o</w:t>
      </w:r>
      <w:r>
        <w:t>waniem zasady minimalizowania negatywnego wpływu nałożonych na operatora pocztowego obowiązków, może, w drodze decyzji:</w:t>
      </w:r>
    </w:p>
    <w:p w:rsidR="00D34A9B" w:rsidRDefault="00D34A9B" w:rsidP="00D34A9B">
      <w:pPr>
        <w:pStyle w:val="pkt"/>
      </w:pPr>
      <w:r>
        <w:t>1) nałożyć na operatora pocztowego obowiązek zachowania ciągłości świa</w:t>
      </w:r>
      <w:r>
        <w:t>d</w:t>
      </w:r>
      <w:r>
        <w:t>czenia usług pocztowych;</w:t>
      </w:r>
    </w:p>
    <w:p w:rsidR="00D34A9B" w:rsidRDefault="00D34A9B" w:rsidP="00D34A9B">
      <w:pPr>
        <w:pStyle w:val="pkt"/>
      </w:pPr>
      <w:r>
        <w:t>2) nakazać operatorowi pocztowemu nieodpłatne świadczenie niektórych usług pocztowych związanych z usuwaniem skutków wystąpienia sytuacji szcz</w:t>
      </w:r>
      <w:r>
        <w:t>e</w:t>
      </w:r>
      <w:r>
        <w:t>gólnego zagrożenia.</w:t>
      </w:r>
    </w:p>
    <w:p w:rsidR="00D34A9B" w:rsidRDefault="00D34A9B" w:rsidP="00D34A9B">
      <w:pPr>
        <w:pStyle w:val="ust"/>
      </w:pPr>
      <w:r>
        <w:t>2. Decyzja, o której mowa w ust. 1, podlega natychmiastowemu wykonaniu.</w:t>
      </w:r>
    </w:p>
    <w:p w:rsidR="00D34A9B" w:rsidRDefault="00D34A9B" w:rsidP="00D34A9B">
      <w:pPr>
        <w:pStyle w:val="ust"/>
      </w:pPr>
      <w:r>
        <w:t>3. Decyzja, o której mowa w ust. 1:</w:t>
      </w:r>
    </w:p>
    <w:p w:rsidR="00D34A9B" w:rsidRDefault="00D34A9B" w:rsidP="00D34A9B">
      <w:pPr>
        <w:pStyle w:val="pkt"/>
      </w:pPr>
      <w:r>
        <w:t>1) wydawana jest z urzędu lub na wniosek podmiotów koordynujących dział</w:t>
      </w:r>
      <w:r>
        <w:t>a</w:t>
      </w:r>
      <w:r>
        <w:t>nia ratownicze, podmiotów właściwych w sprawach zarządzania kryzys</w:t>
      </w:r>
      <w:r>
        <w:t>o</w:t>
      </w:r>
      <w:r>
        <w:t>wego, służb ustawowo powołanych do niesienia pomocy, a także innych podmiotów realizujących zadania na rzecz obronności, bezpieczeństwa pa</w:t>
      </w:r>
      <w:r>
        <w:t>ń</w:t>
      </w:r>
      <w:r>
        <w:t>stwa oraz bezpieczeństwa i porządku publicznego;</w:t>
      </w:r>
    </w:p>
    <w:p w:rsidR="00D34A9B" w:rsidRDefault="00D34A9B" w:rsidP="00D34A9B">
      <w:pPr>
        <w:pStyle w:val="pkt"/>
      </w:pPr>
      <w:r>
        <w:t>2) może być ogłoszona ustnie operatorowi pocztowemu bez uzasadnienia, jeż</w:t>
      </w:r>
      <w:r>
        <w:t>e</w:t>
      </w:r>
      <w:r>
        <w:t>li wymagają tego względy obronności, bezpieczeństwa państwa oraz be</w:t>
      </w:r>
      <w:r>
        <w:t>z</w:t>
      </w:r>
      <w:r>
        <w:t xml:space="preserve">pieczeństwa i porządku publicznego; przepis art. 14 § 2 </w:t>
      </w:r>
      <w:r w:rsidR="00210CAC">
        <w:t xml:space="preserve">ustawy z dnia 14 czerwca 1960  r. – Kodeks postępowania administracyjnego </w:t>
      </w:r>
      <w:r>
        <w:t>stosuje się.</w:t>
      </w:r>
    </w:p>
    <w:p w:rsidR="00D34A9B" w:rsidRDefault="00D34A9B" w:rsidP="00D34A9B">
      <w:pPr>
        <w:pStyle w:val="ust"/>
      </w:pPr>
      <w:r>
        <w:t>4. W przypadku, o którym mowa w ust. 1 pkt 2, minister właściwy do spraw łąc</w:t>
      </w:r>
      <w:r>
        <w:t>z</w:t>
      </w:r>
      <w:r>
        <w:t>ności zapewnia operatorowi pocztowemu środki finansowe z budżetu państwa niezbędne do wykonania nałożonego zadania.</w:t>
      </w:r>
    </w:p>
    <w:p w:rsidR="00D34A9B" w:rsidRDefault="00D34A9B" w:rsidP="009F75DB">
      <w:pPr>
        <w:pStyle w:val="tyt"/>
      </w:pPr>
      <w:r>
        <w:br/>
        <w:t xml:space="preserve">Art. 85. </w:t>
      </w:r>
    </w:p>
    <w:p w:rsidR="00D34A9B" w:rsidRDefault="00D34A9B" w:rsidP="00D34A9B">
      <w:pPr>
        <w:pStyle w:val="ust"/>
      </w:pPr>
      <w:r>
        <w:t>1. Operator wyznaczony jest obowiązany posiadać aktualny i uzgodniony plan współdziałania z wojskową pocztą polową w sytuacji wprowadzenia stanu w</w:t>
      </w:r>
      <w:r>
        <w:t>o</w:t>
      </w:r>
      <w:r>
        <w:t>jennego lub stanu wyjątkowego.</w:t>
      </w:r>
    </w:p>
    <w:p w:rsidR="00D34A9B" w:rsidRDefault="00D34A9B" w:rsidP="00D34A9B">
      <w:pPr>
        <w:pStyle w:val="ust"/>
      </w:pPr>
      <w:r>
        <w:t>2. Operator wyznaczony sporządzający plan, o którym mowa w ust. 1, dokonuje uzgodnienia jego zawartości z organami, o których mowa w przepisach wyd</w:t>
      </w:r>
      <w:r>
        <w:t>a</w:t>
      </w:r>
      <w:r>
        <w:t>nych na podstawie ust. 4, oraz w zakresie określonym w tych przepisach.</w:t>
      </w:r>
    </w:p>
    <w:p w:rsidR="00D34A9B" w:rsidRDefault="00D34A9B" w:rsidP="00D34A9B">
      <w:pPr>
        <w:pStyle w:val="ust"/>
      </w:pPr>
      <w:r>
        <w:t>3. Plan, o którym mowa w ust. 1, podlega aktualizacji:</w:t>
      </w:r>
    </w:p>
    <w:p w:rsidR="00D34A9B" w:rsidRDefault="00D34A9B" w:rsidP="00D34A9B">
      <w:pPr>
        <w:pStyle w:val="pkt"/>
      </w:pPr>
      <w:r>
        <w:t>1) w przypadku wprowadzania zmian organizacyjnych oraz zmian w infr</w:t>
      </w:r>
      <w:r>
        <w:t>a</w:t>
      </w:r>
      <w:r>
        <w:t>strukturze operatora wyznaczonego lub sposobie i zakresie świadczenia usług pocztowych, mających wpływ na realizację planu;</w:t>
      </w:r>
    </w:p>
    <w:p w:rsidR="00D34A9B" w:rsidRDefault="00D34A9B" w:rsidP="00D34A9B">
      <w:pPr>
        <w:pStyle w:val="pkt"/>
      </w:pPr>
      <w:r>
        <w:t>2) po uzyskaniu od Szefa Sztabu Generalnego Wojska Polskiego informacji dotyczących zmian w funkcjonowaniu wojskowej poczty polowej, maj</w:t>
      </w:r>
      <w:r>
        <w:t>ą</w:t>
      </w:r>
      <w:r>
        <w:t>cych wpływ na realizację planu.</w:t>
      </w:r>
    </w:p>
    <w:p w:rsidR="00D34A9B" w:rsidRDefault="00D34A9B" w:rsidP="00D34A9B">
      <w:pPr>
        <w:pStyle w:val="ust"/>
      </w:pPr>
      <w:r>
        <w:t>4. Minister właściwy do spraw łączności w porozumieniu z Ministrem Obrony N</w:t>
      </w:r>
      <w:r>
        <w:t>a</w:t>
      </w:r>
      <w:r>
        <w:t>rodowej określi, w drodze rozporządzenia, zawartość oraz tryb sporządzania i aktualizacji planu, o którym mowa w ust. 1, organy uzgadniające ten plan i z</w:t>
      </w:r>
      <w:r>
        <w:t>a</w:t>
      </w:r>
      <w:r>
        <w:t>kres uzgodnień, biorąc pod uwagę rozmieszczenie sieci pocztowej operatora wyznaczonego.</w:t>
      </w:r>
    </w:p>
    <w:p w:rsidR="00D34A9B" w:rsidRDefault="00D34A9B" w:rsidP="00D34A9B">
      <w:pPr>
        <w:pStyle w:val="nagart"/>
      </w:pPr>
      <w:r>
        <w:br/>
        <w:t xml:space="preserve">Art. 86. </w:t>
      </w:r>
    </w:p>
    <w:p w:rsidR="00D34A9B" w:rsidRDefault="00D34A9B" w:rsidP="00D34A9B">
      <w:pPr>
        <w:pStyle w:val="ust"/>
      </w:pPr>
      <w:r>
        <w:t>1. Operator pocztowy jest obowiązany dostarczać na żądanie Prezesa UKE dane dotyczące świadczonych usług pocztowych niezbędne do przygotowania syst</w:t>
      </w:r>
      <w:r>
        <w:t>e</w:t>
      </w:r>
      <w:r>
        <w:t>mów łączności na potrzeby obronne państwa, w tym dotyczące systemu kier</w:t>
      </w:r>
      <w:r>
        <w:t>o</w:t>
      </w:r>
      <w:r>
        <w:t>wania bezpieczeństwem narodowym, używanej do tego celu infrastruktury, z</w:t>
      </w:r>
      <w:r>
        <w:t>a</w:t>
      </w:r>
      <w:r>
        <w:t>sobów kadrowych, środków transportowych i wyposażenia umożliwiającego dystrybucję przesyłek pocztowych, oraz aktualizować przekazywane dane po każdej ich zmianie.</w:t>
      </w:r>
    </w:p>
    <w:p w:rsidR="00D34A9B" w:rsidRDefault="00D34A9B" w:rsidP="00D34A9B">
      <w:pPr>
        <w:pStyle w:val="ust"/>
      </w:pPr>
      <w:r>
        <w:t>2. Dane, o których mowa w ust. 1, są gromadzone w bazie danych utworzonej i z</w:t>
      </w:r>
      <w:r>
        <w:t>a</w:t>
      </w:r>
      <w:r>
        <w:t>rządzanej przez Prezesa UKE. Bazę aktualizuje się niezwłocznie po każdej zmianie danych.</w:t>
      </w:r>
    </w:p>
    <w:p w:rsidR="00D34A9B" w:rsidRDefault="00D34A9B" w:rsidP="00D34A9B">
      <w:pPr>
        <w:pStyle w:val="ust"/>
      </w:pPr>
      <w:r>
        <w:t>3. Minister właściwy do spraw łączności określi, w drodze rozporządzenia, szcz</w:t>
      </w:r>
      <w:r>
        <w:t>e</w:t>
      </w:r>
      <w:r>
        <w:t>gółowy zakres danych, o których mowa w ust. 1, formę i tryb ich dostarczania oraz aktualizacji, mając na uwadze warunki i sposób przygotowania oraz wyk</w:t>
      </w:r>
      <w:r>
        <w:t>o</w:t>
      </w:r>
      <w:r>
        <w:t>rzystania systemów łączności na potrzeby obronne państwa, bezpieczeństwo przekazywanych danych oraz zapewnienie ich jednorodnej postaci.</w:t>
      </w:r>
    </w:p>
    <w:p w:rsidR="00D34A9B" w:rsidRDefault="00D34A9B" w:rsidP="00D34A9B">
      <w:pPr>
        <w:jc w:val="center"/>
        <w:rPr>
          <w:b/>
        </w:rPr>
      </w:pPr>
    </w:p>
    <w:p w:rsidR="00D34A9B" w:rsidRDefault="00D34A9B" w:rsidP="00D34A9B">
      <w:pPr>
        <w:pStyle w:val="nagrozdz"/>
      </w:pPr>
      <w:r>
        <w:t>Rozdział 8</w:t>
      </w:r>
      <w:r>
        <w:br/>
        <w:t>Odpowiedzialność operatora pocztowego oraz postępowanie reklamacyjne</w:t>
      </w:r>
    </w:p>
    <w:p w:rsidR="00D34A9B" w:rsidRDefault="00D34A9B" w:rsidP="00D34A9B">
      <w:pPr>
        <w:pStyle w:val="nagart"/>
      </w:pPr>
      <w:r>
        <w:br/>
        <w:t xml:space="preserve">Art. 87. </w:t>
      </w:r>
    </w:p>
    <w:p w:rsidR="00D34A9B" w:rsidRDefault="00D34A9B" w:rsidP="00D34A9B">
      <w:pPr>
        <w:pStyle w:val="ust"/>
      </w:pPr>
      <w:r>
        <w:t xml:space="preserve">1. Do odpowiedzialności operatorów pocztowych za niewykonanie lub nienależyte wykonanie usługi pocztowej stosuje się </w:t>
      </w:r>
      <w:r w:rsidR="00210CAC">
        <w:t>ustawę z dnia 23 kwietnia 1964 r. –</w:t>
      </w:r>
      <w:r>
        <w:t xml:space="preserve"> K</w:t>
      </w:r>
      <w:r>
        <w:t>o</w:t>
      </w:r>
      <w:r>
        <w:t>deks cywiln</w:t>
      </w:r>
      <w:r w:rsidR="00210CAC">
        <w:t>y</w:t>
      </w:r>
      <w:r>
        <w:t>, jeżeli przepisy ustawy nie stanowią inaczej.</w:t>
      </w:r>
    </w:p>
    <w:p w:rsidR="005727C2" w:rsidRDefault="00C150F5" w:rsidP="005727C2">
      <w:pPr>
        <w:pStyle w:val="ustep"/>
        <w:ind w:left="425" w:hanging="380"/>
      </w:pPr>
      <w:r>
        <w:t>2</w:t>
      </w:r>
      <w:r w:rsidR="005727C2">
        <w:t>. Podwykonawca, o którym mowa w art. 6 ust. 4</w:t>
      </w:r>
      <w:r>
        <w:t>,</w:t>
      </w:r>
      <w:r w:rsidR="005727C2">
        <w:t xml:space="preserve"> ponosi wobec operatora poczt</w:t>
      </w:r>
      <w:r w:rsidR="005727C2">
        <w:t>o</w:t>
      </w:r>
      <w:r w:rsidR="005727C2">
        <w:t>wego odpowiedzialność za niewykonanie lub nienależyte wykonanie umowy w zakresie działalności pocztowej jak operator pocztowy, z wyłączeniem art. 92</w:t>
      </w:r>
      <w:r w:rsidR="00E735DB">
        <w:t>–</w:t>
      </w:r>
      <w:r w:rsidR="005727C2">
        <w:t>94. Roszczenia przysługujące operatorowi pocztowemu wobec takiego podw</w:t>
      </w:r>
      <w:r w:rsidR="005727C2">
        <w:t>y</w:t>
      </w:r>
      <w:r w:rsidR="005727C2">
        <w:t>konawcy przedawniają się z upływem 6 miesięcy od dnia, w którym operator pocztowy naprawił szkodę.</w:t>
      </w:r>
    </w:p>
    <w:p w:rsidR="005727C2" w:rsidRPr="00C15316" w:rsidRDefault="00C150F5" w:rsidP="005727C2">
      <w:pPr>
        <w:pStyle w:val="ustep"/>
      </w:pPr>
      <w:r>
        <w:t>3</w:t>
      </w:r>
      <w:r w:rsidR="005727C2" w:rsidRPr="00C15316">
        <w:t xml:space="preserve">. Operator </w:t>
      </w:r>
      <w:r w:rsidR="005727C2">
        <w:t>pocztowy, który zawarł umowę o świadczenie usługi pocztowej z nadawcą,</w:t>
      </w:r>
      <w:r w:rsidR="005727C2" w:rsidRPr="00C15316">
        <w:t xml:space="preserve"> odpowiada za niewykonanie lub nienależyte wykonanie usługi poc</w:t>
      </w:r>
      <w:r w:rsidR="005727C2" w:rsidRPr="00C15316">
        <w:t>z</w:t>
      </w:r>
      <w:r w:rsidR="005727C2" w:rsidRPr="00C15316">
        <w:t>towej, chyba że niewykonanie lub nienależyte wykonanie nastąpiło:</w:t>
      </w:r>
    </w:p>
    <w:p w:rsidR="005727C2" w:rsidRDefault="00C150F5" w:rsidP="005727C2">
      <w:pPr>
        <w:pStyle w:val="punkt"/>
      </w:pPr>
      <w:r>
        <w:t xml:space="preserve">1) </w:t>
      </w:r>
      <w:r w:rsidR="005727C2" w:rsidRPr="007913D0">
        <w:t>wskutek siły wyższej;</w:t>
      </w:r>
    </w:p>
    <w:p w:rsidR="005727C2" w:rsidRPr="005727C2" w:rsidRDefault="00C150F5" w:rsidP="005727C2">
      <w:pPr>
        <w:pStyle w:val="punkt"/>
      </w:pPr>
      <w:r>
        <w:t>2</w:t>
      </w:r>
      <w:r w:rsidR="005727C2" w:rsidRPr="005727C2">
        <w:t>) z przyczyn występujących po stronie nadawcy lub adresata, niewywołanych  winą operatora pocztowego;</w:t>
      </w:r>
    </w:p>
    <w:p w:rsidR="005727C2" w:rsidRPr="005727C2" w:rsidRDefault="00C150F5" w:rsidP="005727C2">
      <w:pPr>
        <w:pStyle w:val="punkt"/>
      </w:pPr>
      <w:r>
        <w:t>3</w:t>
      </w:r>
      <w:r w:rsidR="005727C2" w:rsidRPr="005727C2">
        <w:t>) z powodu naruszenia przez nadawcę lub adresata przepisów ustawy albo r</w:t>
      </w:r>
      <w:r w:rsidR="005727C2" w:rsidRPr="005727C2">
        <w:t>e</w:t>
      </w:r>
      <w:r w:rsidR="005727C2" w:rsidRPr="005727C2">
        <w:t>gulaminu świadczenia usług pocztowych lub powszechnych;</w:t>
      </w:r>
    </w:p>
    <w:p w:rsidR="005727C2" w:rsidRPr="005727C2" w:rsidRDefault="00C150F5" w:rsidP="005727C2">
      <w:pPr>
        <w:pStyle w:val="punkt"/>
      </w:pPr>
      <w:r>
        <w:t>4</w:t>
      </w:r>
      <w:r w:rsidR="005727C2" w:rsidRPr="005727C2">
        <w:t xml:space="preserve">) z powodu właściwości przesyłanej rzeczy. </w:t>
      </w:r>
    </w:p>
    <w:p w:rsidR="005727C2" w:rsidRDefault="005727C2" w:rsidP="005727C2">
      <w:pPr>
        <w:pStyle w:val="ustep"/>
        <w:ind w:firstLine="0"/>
      </w:pPr>
      <w:r>
        <w:t>Operator pocztowy powołując się na jedną z przyczyn wymienionych w pkt 1–4, przedstawia dowód jej wystąpienia.</w:t>
      </w:r>
    </w:p>
    <w:p w:rsidR="00D34A9B" w:rsidRDefault="00C150F5" w:rsidP="005727C2">
      <w:pPr>
        <w:pStyle w:val="ust"/>
      </w:pPr>
      <w:r>
        <w:t>4</w:t>
      </w:r>
      <w:r w:rsidR="00D34A9B">
        <w:t>. Operator wyznaczony odpowiada za niewykonanie lub nienależyte wykonanie usługi powszechnej, chyba że niewykonanie lub nienależyte wykonanie nastąp</w:t>
      </w:r>
      <w:r w:rsidR="00D34A9B">
        <w:t>i</w:t>
      </w:r>
      <w:r w:rsidR="00D34A9B">
        <w:t>ło wskutek strajku pracowników tego operatora przeprowadzonego zgodnie z obowiązującymi w tym zakresie przepisami.</w:t>
      </w:r>
    </w:p>
    <w:p w:rsidR="005727C2" w:rsidRDefault="00C150F5" w:rsidP="005727C2">
      <w:pPr>
        <w:pStyle w:val="ustep"/>
      </w:pPr>
      <w:r>
        <w:t>5</w:t>
      </w:r>
      <w:r w:rsidR="005727C2">
        <w:t>. Ope</w:t>
      </w:r>
      <w:r w:rsidR="005727C2" w:rsidRPr="005727C2">
        <w:t>rator pocztowy odpowiada za niewykonanie lub nienależyte wykonanie usługi pocztowej w zakresie określonym ustawą, chyba  że niewykonanie lub nien</w:t>
      </w:r>
      <w:r w:rsidR="005727C2">
        <w:t xml:space="preserve">ależyte jej wykonanie: </w:t>
      </w:r>
    </w:p>
    <w:p w:rsidR="005727C2" w:rsidRDefault="005727C2" w:rsidP="005727C2">
      <w:pPr>
        <w:pStyle w:val="punkt"/>
      </w:pPr>
      <w:r>
        <w:t>1) jest następstwem czynu niedozwolonego;</w:t>
      </w:r>
    </w:p>
    <w:p w:rsidR="005727C2" w:rsidRDefault="005727C2" w:rsidP="005727C2">
      <w:pPr>
        <w:pStyle w:val="punkt"/>
      </w:pPr>
      <w:r>
        <w:t>2) nastąpiło z winy umyślnej operatora;</w:t>
      </w:r>
    </w:p>
    <w:p w:rsidR="005727C2" w:rsidRDefault="005727C2" w:rsidP="005727C2">
      <w:pPr>
        <w:pStyle w:val="punkt"/>
      </w:pPr>
      <w:r>
        <w:t>3) jest wynikiem rażącego niedbalstwa operatora.</w:t>
      </w:r>
    </w:p>
    <w:p w:rsidR="00D34A9B" w:rsidRDefault="00C150F5" w:rsidP="005727C2">
      <w:pPr>
        <w:pStyle w:val="ustep"/>
      </w:pPr>
      <w:r>
        <w:t>6</w:t>
      </w:r>
      <w:r w:rsidR="005727C2" w:rsidRPr="00C15316">
        <w:t xml:space="preserve">. Roszczenie z tytułu nienależytego wykonania usługi pocztowej wygasa wskutek </w:t>
      </w:r>
      <w:r w:rsidR="005727C2" w:rsidRPr="00913000">
        <w:t>przyjęcia przesyłki</w:t>
      </w:r>
      <w:r w:rsidR="005727C2">
        <w:t xml:space="preserve"> pocztowej</w:t>
      </w:r>
      <w:r w:rsidR="005727C2" w:rsidRPr="00C15316">
        <w:t xml:space="preserve"> bez zastrzeżeń</w:t>
      </w:r>
      <w:r w:rsidR="005727C2">
        <w:t>, chyba że ubytki lub uszkodzenia przesyłki pocztowej nie dające się z zewnątrz zauważyć uprawniony stwierdził po przyjęciu przesyłki i nie później niż po upływie 7 dni od przyjęcia przesyłki zgłosił operatorowi pocztowemu roszczenie z tego tytułu oraz udowodnił, że ubytki lub uszkodzenia przesyłki powstały w czasie między przyjęciem przesy</w:t>
      </w:r>
      <w:r w:rsidR="005727C2">
        <w:t>ł</w:t>
      </w:r>
      <w:r w:rsidR="005727C2">
        <w:t>ki przez operatora pocztowego w celu wykonania usługi pocztowej a jej dor</w:t>
      </w:r>
      <w:r w:rsidR="005727C2">
        <w:t>ę</w:t>
      </w:r>
      <w:r w:rsidR="005727C2">
        <w:t>czeniem adresatowi.</w:t>
      </w:r>
    </w:p>
    <w:p w:rsidR="00D34A9B" w:rsidRDefault="00D34A9B" w:rsidP="008C6384">
      <w:pPr>
        <w:pStyle w:val="tyt"/>
      </w:pPr>
      <w:r>
        <w:br/>
        <w:t xml:space="preserve">Art. 88. </w:t>
      </w:r>
    </w:p>
    <w:p w:rsidR="00D34A9B" w:rsidRDefault="00D34A9B" w:rsidP="00D34A9B">
      <w:pPr>
        <w:pStyle w:val="ust"/>
      </w:pPr>
      <w:r>
        <w:t>1. Z tytułu niewykonania lub nienależytego wykonania usługi powszechnej prz</w:t>
      </w:r>
      <w:r>
        <w:t>y</w:t>
      </w:r>
      <w:r>
        <w:t>sługuje odszkodowanie:</w:t>
      </w:r>
    </w:p>
    <w:p w:rsidR="00D34A9B" w:rsidRDefault="00D34A9B" w:rsidP="00D34A9B">
      <w:pPr>
        <w:pStyle w:val="pkt"/>
      </w:pPr>
      <w:r>
        <w:t>1) za utratę przesyłki poleconej – w wysokości żądanej przez nadawcę, nie wyższej jednak niż pięćdziesięciokrotność opłaty pobranej przez operatora wyznaczonego za traktowanie przesyłki pocztowej jako przesyłki poleconej;</w:t>
      </w:r>
    </w:p>
    <w:p w:rsidR="00D34A9B" w:rsidRDefault="00D34A9B" w:rsidP="00D34A9B">
      <w:pPr>
        <w:pStyle w:val="pkt"/>
      </w:pPr>
      <w:r>
        <w:t>2) za utratę paczki pocztowej – w wysokości żądanej przez nadawcę, nie wy</w:t>
      </w:r>
      <w:r>
        <w:t>ż</w:t>
      </w:r>
      <w:r>
        <w:t>szej jednak niż dziesięciokrotność opłaty pobranej za jej nadanie;</w:t>
      </w:r>
    </w:p>
    <w:p w:rsidR="00D34A9B" w:rsidRDefault="00D34A9B" w:rsidP="00D34A9B">
      <w:pPr>
        <w:pStyle w:val="pkt"/>
      </w:pPr>
      <w:r>
        <w:t>3) za utratę przesyłki z zadeklarowaną wartością – w wysokości żądanej przez nadawcę, nie wyższej jednak niż zadeklarowana wartość przesyłki;</w:t>
      </w:r>
    </w:p>
    <w:p w:rsidR="00D34A9B" w:rsidRDefault="00D34A9B" w:rsidP="00D34A9B">
      <w:pPr>
        <w:pStyle w:val="pkt"/>
      </w:pPr>
      <w:r>
        <w:t>4) za ubytek zawartości lub uszkodzenie paczki pocztowej lub przesyłki pol</w:t>
      </w:r>
      <w:r>
        <w:t>e</w:t>
      </w:r>
      <w:r>
        <w:t>conej – w wysokości żądanej przez nadawcę lub w wysokości zwykłej wa</w:t>
      </w:r>
      <w:r>
        <w:t>r</w:t>
      </w:r>
      <w:r>
        <w:t>tości utraconych lub uszkodzonych rzeczy, nie wyższej jednak niż maks</w:t>
      </w:r>
      <w:r>
        <w:t>y</w:t>
      </w:r>
      <w:r>
        <w:t>malna wysokość odszkodowania, o którym mowa w pkt 1 lub 2;</w:t>
      </w:r>
    </w:p>
    <w:p w:rsidR="00D34A9B" w:rsidRDefault="00D34A9B" w:rsidP="00D34A9B">
      <w:pPr>
        <w:pStyle w:val="pkt"/>
      </w:pPr>
      <w:r>
        <w:t>5) za ubytek zawartości przesyłki z zadeklarowaną wartością – w wysokości zwykłej wartości utraconych rzeczy;</w:t>
      </w:r>
    </w:p>
    <w:p w:rsidR="00D34A9B" w:rsidRDefault="00D34A9B" w:rsidP="00D34A9B">
      <w:pPr>
        <w:pStyle w:val="pkt"/>
      </w:pPr>
      <w:r>
        <w:t>6) za uszkodzenie zawartości przesyłki z zadeklarowaną wartością – w wys</w:t>
      </w:r>
      <w:r>
        <w:t>o</w:t>
      </w:r>
      <w:r>
        <w:t>kości zwykłej wartości rzeczy, których uszkodzenie stwierdzono.</w:t>
      </w:r>
    </w:p>
    <w:p w:rsidR="00D34A9B" w:rsidRDefault="00432145" w:rsidP="00432145">
      <w:pPr>
        <w:pStyle w:val="ustep"/>
      </w:pPr>
      <w:r>
        <w:t xml:space="preserve">2. </w:t>
      </w:r>
      <w:r w:rsidRPr="00095CFB">
        <w:t>Odszkodowania, o których mowa w ust. 1 pkt 5 i 6, nie mogą być wyższe niż z</w:t>
      </w:r>
      <w:r w:rsidRPr="00095CFB">
        <w:t>a</w:t>
      </w:r>
      <w:r w:rsidRPr="00095CFB">
        <w:t>deklarowana wartość przesyłki.</w:t>
      </w:r>
    </w:p>
    <w:p w:rsidR="00D34A9B" w:rsidRDefault="00D34A9B" w:rsidP="00D34A9B">
      <w:pPr>
        <w:pStyle w:val="ust"/>
      </w:pPr>
      <w:r>
        <w:t>3. Z tytułu nienależytego wykonania usługi powszechnej odszkodowanie przysł</w:t>
      </w:r>
      <w:r>
        <w:t>u</w:t>
      </w:r>
      <w:r>
        <w:t>guje również za doręczenie przesyłki listowej rejestrowanej najszybszej kateg</w:t>
      </w:r>
      <w:r>
        <w:t>o</w:t>
      </w:r>
      <w:r>
        <w:t>rii w terminie późniejszym niż w 4 dniu po dniu nadania – w wysokości stan</w:t>
      </w:r>
      <w:r>
        <w:t>o</w:t>
      </w:r>
      <w:r>
        <w:t>wiącej różnicę między opłatą za przesyłkę listową najszybszej kategorii danego przedziału wagowego, a opłatą za taką przesyłkę niebędącą przesyłką najszy</w:t>
      </w:r>
      <w:r>
        <w:t>b</w:t>
      </w:r>
      <w:r>
        <w:t>szej kategorii tego samego przedziału wagowego.</w:t>
      </w:r>
    </w:p>
    <w:p w:rsidR="00E47650" w:rsidRDefault="00E47650" w:rsidP="008337F9">
      <w:pPr>
        <w:pStyle w:val="ustep"/>
      </w:pPr>
      <w:r>
        <w:t>4. Z tytułu niewykonania lub nienależytego wykonania usługi pocztowej nie będ</w:t>
      </w:r>
      <w:r>
        <w:t>ą</w:t>
      </w:r>
      <w:r>
        <w:t>cej usługą powszechną przysługuje odszkodowanie:</w:t>
      </w:r>
    </w:p>
    <w:p w:rsidR="00E47650" w:rsidRDefault="008337F9" w:rsidP="008337F9">
      <w:pPr>
        <w:pStyle w:val="punkt"/>
      </w:pPr>
      <w:r>
        <w:t xml:space="preserve">1) </w:t>
      </w:r>
      <w:r w:rsidR="00E47650">
        <w:t xml:space="preserve">za utratę,  ubytek lub uszkodzenie przesyłki pocztowej nie będącej przesyłką z korespondencją </w:t>
      </w:r>
      <w:r w:rsidR="00E735DB">
        <w:t>–</w:t>
      </w:r>
      <w:r w:rsidR="00E47650">
        <w:t xml:space="preserve">  w wysokości nie wyższej niż zwykła wartość utrac</w:t>
      </w:r>
      <w:r w:rsidR="00E47650">
        <w:t>o</w:t>
      </w:r>
      <w:r w:rsidR="00E47650">
        <w:t>nych lub uszkodzonych rzeczy,</w:t>
      </w:r>
    </w:p>
    <w:p w:rsidR="00E47650" w:rsidRDefault="008337F9" w:rsidP="008337F9">
      <w:pPr>
        <w:pStyle w:val="punkt"/>
      </w:pPr>
      <w:r>
        <w:t xml:space="preserve">2) </w:t>
      </w:r>
      <w:r w:rsidR="00E47650">
        <w:t xml:space="preserve">za utratę,  ubytek lub uszkodzenie przesyłki pocztowej z zadeklarowaną wartością </w:t>
      </w:r>
      <w:r w:rsidR="00E735DB">
        <w:t>–</w:t>
      </w:r>
      <w:r w:rsidR="00E47650">
        <w:t xml:space="preserve"> w wysokości żądanej przez nadawcę, nie wyższej jednak niż z</w:t>
      </w:r>
      <w:r w:rsidR="00E47650">
        <w:t>a</w:t>
      </w:r>
      <w:r w:rsidR="00E47650">
        <w:t>deklarowana wartość przesyłki,</w:t>
      </w:r>
      <w:r w:rsidR="00E47650" w:rsidRPr="002C71D5">
        <w:t xml:space="preserve"> </w:t>
      </w:r>
    </w:p>
    <w:p w:rsidR="00E47650" w:rsidRDefault="008337F9" w:rsidP="008337F9">
      <w:pPr>
        <w:pStyle w:val="punkt"/>
      </w:pPr>
      <w:r>
        <w:t xml:space="preserve">3) </w:t>
      </w:r>
      <w:r w:rsidR="00E47650">
        <w:t>za utratę przesyłki z korespondencją – w wysokości dziesięciokrotności opłaty za usługę nie niżej jednak niż pięćdziesięciokrotność opłaty za tra</w:t>
      </w:r>
      <w:r w:rsidR="00E47650">
        <w:t>k</w:t>
      </w:r>
      <w:r w:rsidR="00E47650">
        <w:t>towanie przesyłki listowej jako poleconej,  określonej w cenniku usług p</w:t>
      </w:r>
      <w:r w:rsidR="00E47650">
        <w:t>o</w:t>
      </w:r>
      <w:r w:rsidR="00E47650">
        <w:t>wszechnych,</w:t>
      </w:r>
    </w:p>
    <w:p w:rsidR="00E47650" w:rsidRDefault="008337F9" w:rsidP="008337F9">
      <w:pPr>
        <w:pStyle w:val="punkt"/>
      </w:pPr>
      <w:r>
        <w:t xml:space="preserve">4) </w:t>
      </w:r>
      <w:r w:rsidR="00E47650">
        <w:t>za opóźnienie w doręczeniu przesyłki pocztowej w stosunku do gwarant</w:t>
      </w:r>
      <w:r w:rsidR="00E47650">
        <w:t>o</w:t>
      </w:r>
      <w:r w:rsidR="00E47650">
        <w:t>wanego terminu doręczenia – w wysokości nie przekraczającej dwukrotn</w:t>
      </w:r>
      <w:r w:rsidR="00E47650">
        <w:t>o</w:t>
      </w:r>
      <w:r w:rsidR="00E47650">
        <w:t xml:space="preserve">ści opłaty za usługę </w:t>
      </w:r>
    </w:p>
    <w:p w:rsidR="00E47650" w:rsidRDefault="008337F9" w:rsidP="008337F9">
      <w:pPr>
        <w:pStyle w:val="ustep"/>
        <w:ind w:firstLine="0"/>
      </w:pPr>
      <w:r>
        <w:t>–</w:t>
      </w:r>
      <w:r w:rsidR="00E47650">
        <w:t xml:space="preserve"> chyba że postanowienia regulaminu świadczenia usługi pocztowej w zakresie wysokości odszkodowania są korzystniejsze.</w:t>
      </w:r>
      <w:r>
        <w:t xml:space="preserve"> </w:t>
      </w:r>
    </w:p>
    <w:p w:rsidR="00E47650" w:rsidRPr="002712CE" w:rsidRDefault="00E47650" w:rsidP="008337F9">
      <w:pPr>
        <w:pStyle w:val="ustep"/>
      </w:pPr>
      <w:r w:rsidRPr="002712CE">
        <w:t>5. Kwoty przysługujące z tytułu ni</w:t>
      </w:r>
      <w:r>
        <w:t>e</w:t>
      </w:r>
      <w:r w:rsidRPr="002712CE">
        <w:t>zapłaconych odszkodowań oraz zwrotu opłaty za niewykonaną usługę pocztową</w:t>
      </w:r>
      <w:r>
        <w:t>, w tym powszechną,</w:t>
      </w:r>
      <w:r w:rsidRPr="002712CE">
        <w:t xml:space="preserve"> podlegają oprocentow</w:t>
      </w:r>
      <w:r w:rsidRPr="002712CE">
        <w:t>a</w:t>
      </w:r>
      <w:r w:rsidRPr="002712CE">
        <w:t>niu w wysokości ustawowej. Odsetki przysługują od dnia:</w:t>
      </w:r>
    </w:p>
    <w:p w:rsidR="00E47650" w:rsidRPr="002712CE" w:rsidRDefault="00E47650" w:rsidP="008337F9">
      <w:pPr>
        <w:pStyle w:val="punkt"/>
      </w:pPr>
      <w:r w:rsidRPr="002712CE">
        <w:t>1) w którym upłyną</w:t>
      </w:r>
      <w:r>
        <w:t>ł</w:t>
      </w:r>
      <w:r w:rsidRPr="002712CE">
        <w:t xml:space="preserve"> trzydziestodniowy termin wypłacenia odszkodowania l</w:t>
      </w:r>
      <w:r w:rsidRPr="002712CE">
        <w:t>i</w:t>
      </w:r>
      <w:r w:rsidRPr="002712CE">
        <w:t>czony od dnia uznania reklamacji lub</w:t>
      </w:r>
    </w:p>
    <w:p w:rsidR="00E47650" w:rsidRDefault="00E47650" w:rsidP="008337F9">
      <w:pPr>
        <w:pStyle w:val="punkt"/>
      </w:pPr>
      <w:r w:rsidRPr="002712CE">
        <w:t>2) od dnia doręczenia wezwania do zapłaty.</w:t>
      </w:r>
    </w:p>
    <w:p w:rsidR="00D34A9B" w:rsidRDefault="00D34A9B" w:rsidP="00D34A9B">
      <w:pPr>
        <w:pStyle w:val="nagart"/>
      </w:pPr>
      <w:r>
        <w:br/>
        <w:t xml:space="preserve">Art. 89. </w:t>
      </w:r>
    </w:p>
    <w:p w:rsidR="00D34A9B" w:rsidRDefault="00D34A9B" w:rsidP="00D34A9B">
      <w:pPr>
        <w:pStyle w:val="art"/>
      </w:pPr>
      <w:r>
        <w:t>Operator pocztowy jest obowiązany do wypłaty odszkodowania w zakresie nienal</w:t>
      </w:r>
      <w:r>
        <w:t>e</w:t>
      </w:r>
      <w:r>
        <w:t>żytego wykonania usługi doręczenia przesyłek</w:t>
      </w:r>
      <w:r w:rsidR="00432145">
        <w:t xml:space="preserve"> pocztowych doręczanych w trybach  określonych</w:t>
      </w:r>
      <w:r w:rsidR="00210CAC">
        <w:t xml:space="preserve"> </w:t>
      </w:r>
      <w:r>
        <w:t>w</w:t>
      </w:r>
      <w:r w:rsidR="00210CAC">
        <w:t xml:space="preserve"> </w:t>
      </w:r>
      <w:r w:rsidR="00522A72">
        <w:t>ustawie z dnia 14 czerwca 1960 r. – Kodeks postępowania admin</w:t>
      </w:r>
      <w:r w:rsidR="00522A72">
        <w:t>i</w:t>
      </w:r>
      <w:r w:rsidR="00522A72">
        <w:t xml:space="preserve">stracyjnego, </w:t>
      </w:r>
      <w:r w:rsidR="00210CAC">
        <w:t>ustawie z dnia 17 listopada 1964 r. –</w:t>
      </w:r>
      <w:r>
        <w:t xml:space="preserve"> Kodeks postępowania cywilnego</w:t>
      </w:r>
      <w:r w:rsidR="00210CAC">
        <w:t xml:space="preserve"> (Dz. U. Nr 43, poz. 296, z późn. zm.</w:t>
      </w:r>
      <w:r w:rsidR="00ED04BD">
        <w:rPr>
          <w:rStyle w:val="Odwoanieprzypisudolnego"/>
        </w:rPr>
        <w:footnoteReference w:customMarkFollows="1" w:id="12"/>
        <w:t>12)</w:t>
      </w:r>
      <w:r w:rsidR="00210CAC">
        <w:t>)</w:t>
      </w:r>
      <w:r>
        <w:t>,</w:t>
      </w:r>
      <w:r w:rsidR="00522A72">
        <w:t xml:space="preserve"> ustawie 6 czerwca 1997 r. – Kodeks post</w:t>
      </w:r>
      <w:r w:rsidR="00522A72">
        <w:t>ę</w:t>
      </w:r>
      <w:r w:rsidR="00522A72">
        <w:t>powania karnego (Dz. U. Nr 89, poz. 555, z późn. zm.</w:t>
      </w:r>
      <w:r w:rsidR="00ED04BD">
        <w:rPr>
          <w:rStyle w:val="Odwoanieprzypisudolnego"/>
        </w:rPr>
        <w:footnoteReference w:customMarkFollows="1" w:id="13"/>
        <w:t>13)</w:t>
      </w:r>
      <w:r w:rsidR="00522A72">
        <w:t>)</w:t>
      </w:r>
      <w:r w:rsidR="00210CAC">
        <w:t xml:space="preserve"> </w:t>
      </w:r>
      <w:r>
        <w:t>oraz w trybie ustawy z dnia 29 sierpnia 1997 r. – Ordynacja podatkowa (Dz. U. z 2012 r. poz. 749 i 848) poleg</w:t>
      </w:r>
      <w:r>
        <w:t>a</w:t>
      </w:r>
      <w:r>
        <w:t>jącego na:</w:t>
      </w:r>
    </w:p>
    <w:p w:rsidR="00D34A9B" w:rsidRDefault="00D34A9B" w:rsidP="00D34A9B">
      <w:pPr>
        <w:pStyle w:val="pkt"/>
      </w:pPr>
      <w:r>
        <w:t>1) nieprawidłowym wypełnieniu przez operatora pocztowego dokumentu p</w:t>
      </w:r>
      <w:r>
        <w:t>o</w:t>
      </w:r>
      <w:r>
        <w:t>twierdzającego odbiór przesyłki rejestrowanej przez adresata jeżeli uni</w:t>
      </w:r>
      <w:r>
        <w:t>e</w:t>
      </w:r>
      <w:r>
        <w:t>możliwia to stwierdzenie prawidłowości doręczenia przesyłki lub</w:t>
      </w:r>
    </w:p>
    <w:p w:rsidR="00D34A9B" w:rsidRDefault="00D34A9B" w:rsidP="00D34A9B">
      <w:pPr>
        <w:pStyle w:val="pkt"/>
      </w:pPr>
      <w:r>
        <w:t>2) zwróceniu przesyłki rejestrowanej niezgodnie z terminem lub z uwagi na nieprawidłowo wskazany powód</w:t>
      </w:r>
    </w:p>
    <w:p w:rsidR="00D34A9B" w:rsidRDefault="00D34A9B" w:rsidP="00805795">
      <w:pPr>
        <w:pStyle w:val="ustep"/>
        <w:ind w:firstLine="0"/>
      </w:pPr>
      <w:r>
        <w:t>– w wysokości opłaty za usługę przesyłki rejestrowanej wraz z opłatą za zape</w:t>
      </w:r>
      <w:r>
        <w:t>w</w:t>
      </w:r>
      <w:r>
        <w:t>nienie potwierdzenia jej odbioru oraz za zwrot tej przesyłki, jeżeli taka opłata została pobrana.</w:t>
      </w:r>
    </w:p>
    <w:p w:rsidR="00D34A9B" w:rsidRDefault="00D34A9B" w:rsidP="00D34A9B">
      <w:pPr>
        <w:pStyle w:val="nagart"/>
      </w:pPr>
      <w:r>
        <w:br/>
        <w:t xml:space="preserve">Art. 90. </w:t>
      </w:r>
    </w:p>
    <w:p w:rsidR="00D34A9B" w:rsidRDefault="00D34A9B" w:rsidP="00D34A9B">
      <w:pPr>
        <w:pStyle w:val="art"/>
      </w:pPr>
      <w:r>
        <w:t>W przypadku niedoręczenia adresatowi przez operatora wyznaczonego kwoty pi</w:t>
      </w:r>
      <w:r>
        <w:t>e</w:t>
      </w:r>
      <w:r>
        <w:t>niężnej określonej w przekazie pocztowym, o którym mowa w art. 15 ust. 1 pkt 3, przysługuje odszkod</w:t>
      </w:r>
      <w:r w:rsidR="00432145">
        <w:t>owanie w wysokości pięciokrotności</w:t>
      </w:r>
      <w:r>
        <w:t xml:space="preserve"> opłaty pobranej za jego nadanie. Zwrotowi podlega również kwota pieniężna określona w przekazie poczt</w:t>
      </w:r>
      <w:r>
        <w:t>o</w:t>
      </w:r>
      <w:r>
        <w:t>wym.</w:t>
      </w:r>
    </w:p>
    <w:p w:rsidR="00D34A9B" w:rsidRDefault="00D34A9B" w:rsidP="00D34A9B">
      <w:pPr>
        <w:pStyle w:val="nagart"/>
      </w:pPr>
      <w:r>
        <w:br/>
        <w:t xml:space="preserve">Art. 91. </w:t>
      </w:r>
    </w:p>
    <w:p w:rsidR="00D34A9B" w:rsidRDefault="00D34A9B" w:rsidP="00D34A9B">
      <w:pPr>
        <w:pStyle w:val="ust"/>
      </w:pPr>
      <w:r>
        <w:t>1. W przypadku niewykonania usługi pocztowej operator pocztowy zwraca w cał</w:t>
      </w:r>
      <w:r>
        <w:t>o</w:t>
      </w:r>
      <w:r>
        <w:t>ści pobraną opłatę za usługę pocztową niezależnie od należnego odszkodowania.</w:t>
      </w:r>
    </w:p>
    <w:p w:rsidR="00D34A9B" w:rsidRDefault="00D34A9B" w:rsidP="00D34A9B">
      <w:pPr>
        <w:pStyle w:val="ust"/>
      </w:pPr>
      <w:r>
        <w:t>2. Niewykonaniem usługi powszechnej w zakresie przesyłki rejestrowanej jest w szczególności doręczenie tej przesyłki lub zawiadomienia o próbie jej doręcz</w:t>
      </w:r>
      <w:r>
        <w:t>e</w:t>
      </w:r>
      <w:r>
        <w:t>nia po upływie 14 dni od dnia jej nadania.</w:t>
      </w:r>
    </w:p>
    <w:p w:rsidR="00D34A9B" w:rsidRDefault="00D34A9B" w:rsidP="00D34A9B">
      <w:pPr>
        <w:pStyle w:val="ust"/>
      </w:pPr>
      <w:r>
        <w:t>3. Do okresu, o którym mowa w ust. 2, nie wlicza się:</w:t>
      </w:r>
    </w:p>
    <w:p w:rsidR="00D34A9B" w:rsidRDefault="00D34A9B" w:rsidP="00D34A9B">
      <w:pPr>
        <w:pStyle w:val="pkt"/>
      </w:pPr>
      <w:r>
        <w:t>1) dni ustawowo wolnych od pracy;</w:t>
      </w:r>
    </w:p>
    <w:p w:rsidR="00D34A9B" w:rsidRDefault="00D34A9B" w:rsidP="00D34A9B">
      <w:pPr>
        <w:pStyle w:val="pkt"/>
      </w:pPr>
      <w:r>
        <w:t>2) okresu, na który przesyłka rejestrowana została zatrzymana przez operatora wyznaczonego w przypadkach określonych w art. 36 ust. 2.</w:t>
      </w:r>
    </w:p>
    <w:p w:rsidR="00D34A9B" w:rsidRDefault="00D34A9B" w:rsidP="00D34A9B">
      <w:pPr>
        <w:pStyle w:val="nagart"/>
      </w:pPr>
      <w:r>
        <w:br/>
        <w:t xml:space="preserve">Art. 92. </w:t>
      </w:r>
    </w:p>
    <w:p w:rsidR="00D34A9B" w:rsidRDefault="00D34A9B" w:rsidP="00D34A9B">
      <w:pPr>
        <w:pStyle w:val="ust"/>
      </w:pPr>
      <w:r>
        <w:t>1. W przypadku niewykonania lub nienależytego wykonania usługi pocztowej pr</w:t>
      </w:r>
      <w:r>
        <w:t>a</w:t>
      </w:r>
      <w:r>
        <w:t>wo wniesienia reklamacji przysługuje:</w:t>
      </w:r>
    </w:p>
    <w:p w:rsidR="00D34A9B" w:rsidRDefault="00D34A9B" w:rsidP="00D34A9B">
      <w:pPr>
        <w:pStyle w:val="pkt"/>
      </w:pPr>
      <w:r>
        <w:t>1) nadawcy;</w:t>
      </w:r>
    </w:p>
    <w:p w:rsidR="00D34A9B" w:rsidRDefault="00D34A9B" w:rsidP="00D34A9B">
      <w:pPr>
        <w:pStyle w:val="pkt"/>
      </w:pPr>
      <w:r>
        <w:t>2) adresatowi – w przypadku gdy nadawca zrzeknie się na jego rzecz prawa dochodzenia roszczeń albo gdy przesyłka pocztowa lub kwota pieniężna określona w przekazie pocztowym zostanie doręczona adresatowi.</w:t>
      </w:r>
    </w:p>
    <w:p w:rsidR="00D34A9B" w:rsidRDefault="00D34A9B" w:rsidP="00D34A9B">
      <w:pPr>
        <w:pStyle w:val="ust"/>
      </w:pPr>
      <w:r>
        <w:t>2. Nadawca albo adresat mogą zgłosić reklamację w każdej placówce pocztowej operatora pocztowego, który zawarł umowę o świadczenie usługi pocztowej z nadawcą.</w:t>
      </w:r>
    </w:p>
    <w:p w:rsidR="00D34A9B" w:rsidRDefault="00D34A9B" w:rsidP="00D34A9B">
      <w:pPr>
        <w:pStyle w:val="ust"/>
      </w:pPr>
      <w:r>
        <w:t>3. Reklamacja może zostać wniesiona nie później niż w terminie 12 miesięcy od dnia nadania przesyłki pocztowej.</w:t>
      </w:r>
    </w:p>
    <w:p w:rsidR="00D34A9B" w:rsidRDefault="00D34A9B" w:rsidP="00D34A9B">
      <w:pPr>
        <w:pStyle w:val="ust"/>
      </w:pPr>
      <w:r>
        <w:t>4. Minister właściwy do spraw łączności określi, w drodze rozporządzenia:</w:t>
      </w:r>
    </w:p>
    <w:p w:rsidR="00D34A9B" w:rsidRDefault="00D34A9B" w:rsidP="00D34A9B">
      <w:pPr>
        <w:pStyle w:val="pkt"/>
      </w:pPr>
      <w:r>
        <w:t>1) szczegółowe warunki, jakim powinna odpowiadać reklamacja za niewyk</w:t>
      </w:r>
      <w:r>
        <w:t>o</w:t>
      </w:r>
      <w:r>
        <w:t>nanie lub nienależyte wykonanie usługi pocztowej,</w:t>
      </w:r>
    </w:p>
    <w:p w:rsidR="00D34A9B" w:rsidRDefault="00D34A9B" w:rsidP="00D34A9B">
      <w:pPr>
        <w:pStyle w:val="pkt"/>
      </w:pPr>
      <w:r>
        <w:t>2) sposób wnoszenia reklamacji,</w:t>
      </w:r>
    </w:p>
    <w:p w:rsidR="00D34A9B" w:rsidRDefault="00D34A9B" w:rsidP="00D34A9B">
      <w:pPr>
        <w:pStyle w:val="pkt"/>
      </w:pPr>
      <w:r>
        <w:t>3) terminy wnoszenia reklamacji,</w:t>
      </w:r>
    </w:p>
    <w:p w:rsidR="00D34A9B" w:rsidRDefault="00D34A9B" w:rsidP="00D34A9B">
      <w:pPr>
        <w:pStyle w:val="pkt"/>
      </w:pPr>
      <w:r>
        <w:t>4) szczegółowy tryb postępowania reklamacyjnego</w:t>
      </w:r>
    </w:p>
    <w:p w:rsidR="00D34A9B" w:rsidRDefault="00D34A9B" w:rsidP="00D34A9B">
      <w:pPr>
        <w:pStyle w:val="ust"/>
        <w:ind w:firstLine="0"/>
      </w:pPr>
      <w:r>
        <w:t>– mając na uwadze maksymalne uproszczenie procedur reklamacyjnych w obr</w:t>
      </w:r>
      <w:r>
        <w:t>o</w:t>
      </w:r>
      <w:r>
        <w:t>cie krajowym, zapewnienie ich przejrzystości oraz niezbędną ochronę interesu nadawcy i adresata, zakres odpowiedzialności operatora wyznaczonego z tytułu niewykonania lub nienależytego wykonania usług powszechnych oraz sposób świadczenia tych usług.</w:t>
      </w:r>
    </w:p>
    <w:p w:rsidR="00D34A9B" w:rsidRDefault="00D34A9B" w:rsidP="00D34A9B">
      <w:pPr>
        <w:pStyle w:val="nagart"/>
      </w:pPr>
      <w:r>
        <w:br/>
        <w:t xml:space="preserve">Art. 93. </w:t>
      </w:r>
    </w:p>
    <w:p w:rsidR="00D34A9B" w:rsidRDefault="00D34A9B" w:rsidP="00D34A9B">
      <w:pPr>
        <w:pStyle w:val="ust"/>
      </w:pPr>
      <w:r>
        <w:t>1. Drogę postępowania reklamacyjnego w odniesieniu do usług pocztowych uważa się za wyczerpaną w przypadku odmowy uznania reklamacji przez operatora pocztowego albo niezapłacenia dochodzonej należności w terminie 30 dni od dnia uznania reklamacji.</w:t>
      </w:r>
    </w:p>
    <w:p w:rsidR="00D34A9B" w:rsidRDefault="00D34A9B" w:rsidP="00D34A9B">
      <w:pPr>
        <w:pStyle w:val="ust"/>
      </w:pPr>
      <w:r>
        <w:t>2. Roszczenia dochodzone na podstawie ustawy przedawniają się z upływem 12 miesięcy od dnia nadania przesyłki pocztowej.</w:t>
      </w:r>
    </w:p>
    <w:p w:rsidR="00D34A9B" w:rsidRDefault="00D34A9B" w:rsidP="00D34A9B">
      <w:pPr>
        <w:pStyle w:val="ust"/>
      </w:pPr>
      <w:r>
        <w:t>3. Bieg przedawnienia roszczeń zawiesza się na okres od dnia wniesienia reklam</w:t>
      </w:r>
      <w:r>
        <w:t>a</w:t>
      </w:r>
      <w:r>
        <w:t>cji do dnia wyczerpania drogi postępowania reklamacyjnego.</w:t>
      </w:r>
    </w:p>
    <w:p w:rsidR="00D34A9B" w:rsidRDefault="00D34A9B" w:rsidP="00D34A9B">
      <w:pPr>
        <w:pStyle w:val="nagart"/>
      </w:pPr>
      <w:r>
        <w:br/>
        <w:t xml:space="preserve">Art. 94. </w:t>
      </w:r>
    </w:p>
    <w:p w:rsidR="00D34A9B" w:rsidRDefault="00D34A9B" w:rsidP="00D34A9B">
      <w:pPr>
        <w:pStyle w:val="art"/>
      </w:pPr>
      <w:r>
        <w:t>Prawo dochodzenia roszczeń określonych w ustawie w zakresie niewykonania lub nienależytego wykonania usługi powszechnej w postępowaniu sądowym, w post</w:t>
      </w:r>
      <w:r>
        <w:t>ę</w:t>
      </w:r>
      <w:r>
        <w:t>powaniu mediacyjnym lub w postępowaniu przed stałym polubownym sądem ko</w:t>
      </w:r>
      <w:r>
        <w:t>n</w:t>
      </w:r>
      <w:r>
        <w:t>sumenckim, przysługuje nadawcy albo adresatowi po wyczerpaniu drogi postępow</w:t>
      </w:r>
      <w:r>
        <w:t>a</w:t>
      </w:r>
      <w:r>
        <w:t>nia reklamacyjnego.</w:t>
      </w:r>
    </w:p>
    <w:p w:rsidR="00D34A9B" w:rsidRDefault="00D34A9B" w:rsidP="00D34A9B">
      <w:pPr>
        <w:pStyle w:val="nagart"/>
      </w:pPr>
      <w:r>
        <w:br/>
        <w:t xml:space="preserve">Art. 95. </w:t>
      </w:r>
    </w:p>
    <w:p w:rsidR="00D34A9B" w:rsidRDefault="00D34A9B" w:rsidP="00D34A9B">
      <w:pPr>
        <w:pStyle w:val="ust"/>
      </w:pPr>
      <w:r>
        <w:t>1. Spór cywilnoprawny między nadawcą albo adresatem a operatorem pocztowym może być zakończony ugodą w drodze postępowania mediacyjnego.</w:t>
      </w:r>
    </w:p>
    <w:p w:rsidR="00D34A9B" w:rsidRDefault="00D34A9B" w:rsidP="00D34A9B">
      <w:pPr>
        <w:pStyle w:val="ust"/>
      </w:pPr>
      <w:r>
        <w:t>2. Postępowanie mediacyjne prowadzi Prezes UKE na wniosek adresata albo nadawcy lub z urzędu, jeżeli wymaga tego ochrona interesu konsumenta.</w:t>
      </w:r>
    </w:p>
    <w:p w:rsidR="00D34A9B" w:rsidRDefault="00D34A9B" w:rsidP="00D34A9B">
      <w:pPr>
        <w:pStyle w:val="ust"/>
      </w:pPr>
      <w:r>
        <w:t>3. W toku postępowania mediacyjnego Prezes UKE zapoznaje operatora pocztow</w:t>
      </w:r>
      <w:r>
        <w:t>e</w:t>
      </w:r>
      <w:r>
        <w:t>go z roszczeniem adresata albo nadawcy, przedstawia stronom sporu przepisy prawa mające zastosowanie w sprawie oraz ewentualne propozycje polubown</w:t>
      </w:r>
      <w:r>
        <w:t>e</w:t>
      </w:r>
      <w:r>
        <w:t>go zakończenia sporu.</w:t>
      </w:r>
    </w:p>
    <w:p w:rsidR="00D34A9B" w:rsidRDefault="00D34A9B" w:rsidP="00D34A9B">
      <w:pPr>
        <w:pStyle w:val="ust"/>
      </w:pPr>
      <w:r>
        <w:t>4. Prezes UKE może wyznaczyć stronom sporu termin polubownego zakończenia sprawy.</w:t>
      </w:r>
    </w:p>
    <w:p w:rsidR="00D34A9B" w:rsidRDefault="00D34A9B" w:rsidP="00D34A9B">
      <w:pPr>
        <w:pStyle w:val="ust"/>
      </w:pPr>
      <w:r>
        <w:t>5. Prezes UKE odstępuje od postępowania mediacyjnego, jeżeli w wyznaczonym terminie sprawa nie została polubownie zakończona oraz w razie oświadczenia co najmniej jednej ze stron sporu, że nie wyraża ona zgody na polubowne z</w:t>
      </w:r>
      <w:r>
        <w:t>a</w:t>
      </w:r>
      <w:r>
        <w:t>kończenie sprawy.</w:t>
      </w:r>
    </w:p>
    <w:p w:rsidR="00D34A9B" w:rsidRDefault="00D34A9B" w:rsidP="009F75DB">
      <w:pPr>
        <w:pStyle w:val="tyt"/>
      </w:pPr>
      <w:r>
        <w:br/>
        <w:t xml:space="preserve">Art. 96. </w:t>
      </w:r>
    </w:p>
    <w:p w:rsidR="00D34A9B" w:rsidRDefault="00D34A9B" w:rsidP="00D34A9B">
      <w:pPr>
        <w:pStyle w:val="art"/>
      </w:pPr>
      <w:r>
        <w:t>Stałe polubowne sądy konsumenckie przy Prezesie UKE działają na zasadach okr</w:t>
      </w:r>
      <w:r>
        <w:t>e</w:t>
      </w:r>
      <w:r>
        <w:t>ślonych w art. 110 ustawy z dnia 16 lipca 2004 r. – Prawo telekomunikacyjne (Dz. U. Nr 171, poz. 1800, z późn. zm.</w:t>
      </w:r>
      <w:r w:rsidR="00ED04BD">
        <w:rPr>
          <w:rStyle w:val="Odwoanieprzypisudolnego"/>
        </w:rPr>
        <w:footnoteReference w:customMarkFollows="1" w:id="14"/>
        <w:t>14)</w:t>
      </w:r>
      <w:r>
        <w:t>).</w:t>
      </w:r>
    </w:p>
    <w:p w:rsidR="00D34A9B" w:rsidRDefault="00D34A9B" w:rsidP="00D34A9B">
      <w:pPr>
        <w:jc w:val="center"/>
        <w:rPr>
          <w:b/>
        </w:rPr>
      </w:pPr>
    </w:p>
    <w:p w:rsidR="00D34A9B" w:rsidRDefault="00D34A9B" w:rsidP="00D34A9B">
      <w:pPr>
        <w:pStyle w:val="nagrozdz"/>
      </w:pPr>
      <w:r>
        <w:t>Rozdział 9</w:t>
      </w:r>
      <w:r>
        <w:br/>
        <w:t>Rachunkowość regulacyjna, kalkulacja kosztów i rachunkowość operatora w</w:t>
      </w:r>
      <w:r>
        <w:t>y</w:t>
      </w:r>
      <w:r>
        <w:t>znaczonego</w:t>
      </w:r>
    </w:p>
    <w:p w:rsidR="00D34A9B" w:rsidRDefault="00D34A9B" w:rsidP="00D34A9B">
      <w:pPr>
        <w:pStyle w:val="nagart"/>
      </w:pPr>
      <w:r>
        <w:br/>
        <w:t xml:space="preserve">Art. 97. </w:t>
      </w:r>
    </w:p>
    <w:p w:rsidR="00D34A9B" w:rsidRDefault="00D34A9B" w:rsidP="00D34A9B">
      <w:pPr>
        <w:pStyle w:val="ust"/>
      </w:pPr>
      <w:r>
        <w:t>1. Rachunkowość regulacyjną i kalkulację kosztów prowadzi operator wyznaczony.</w:t>
      </w:r>
    </w:p>
    <w:p w:rsidR="00D34A9B" w:rsidRDefault="00D34A9B" w:rsidP="00D34A9B">
      <w:pPr>
        <w:pStyle w:val="ust"/>
      </w:pPr>
      <w:r>
        <w:t>2. Celem rachunkowości regulacyjnej, prowadzonej zgodnie z zatwierdzoną przez Prezesa UKE instrukcją rachunkowości regulacyjnej jest prowadzenie wyodrę</w:t>
      </w:r>
      <w:r>
        <w:t>b</w:t>
      </w:r>
      <w:r>
        <w:t>nionej ewidencji umożliwiającej przypisanie przychodów i kosztów operatora wyznaczonego do poszczególnych usług powszechnych oraz do usług wchodz</w:t>
      </w:r>
      <w:r>
        <w:t>ą</w:t>
      </w:r>
      <w:r>
        <w:t>cych w zakres usług powszechnych, pozostałych usług pocztowych i pozostałej działalności gospodarczej, a także do czynności przyjmowania, sortowania, przemieszczania i doręczania przesyłek pocztowych.</w:t>
      </w:r>
    </w:p>
    <w:p w:rsidR="00D34A9B" w:rsidRDefault="00D34A9B" w:rsidP="00D34A9B">
      <w:pPr>
        <w:pStyle w:val="ust"/>
      </w:pPr>
      <w:r>
        <w:t>3. Rachunkowość regulacyjną prowadzi się na podstawie konsekwentnie stosow</w:t>
      </w:r>
      <w:r>
        <w:t>a</w:t>
      </w:r>
      <w:r>
        <w:t>nych i obiektywnie uzasadnionych zasad rachunku kosztów i przychodów w sposób umożliwiający identyfikację przepływów transferów wewnętrznych w zakresie, o którym mowa w ust. 2.</w:t>
      </w:r>
    </w:p>
    <w:p w:rsidR="00D34A9B" w:rsidRDefault="00D34A9B" w:rsidP="00D34A9B">
      <w:pPr>
        <w:pStyle w:val="ust"/>
      </w:pPr>
      <w:r>
        <w:t>4. Celem kalkulacji kosztów, prowadzonej zgodnie z zatwierdzonym przez Prezesa UKE opisem kalkulacji kosztów jest wyliczenie przez operatora wyznaczonego kosztów jednostkowych poszczególnych usług powszechnych, umożliwiające w szczególności identyfikację kosztów jednostkowych czynności przyjmowania, sortowania, przemieszczania i doręczania przesyłek pocztowych.</w:t>
      </w:r>
    </w:p>
    <w:p w:rsidR="00D34A9B" w:rsidRDefault="00D34A9B" w:rsidP="00D34A9B">
      <w:pPr>
        <w:pStyle w:val="nagart"/>
      </w:pPr>
      <w:r>
        <w:br/>
        <w:t xml:space="preserve">Art. 98. </w:t>
      </w:r>
    </w:p>
    <w:p w:rsidR="00D34A9B" w:rsidRDefault="00D34A9B" w:rsidP="00D34A9B">
      <w:pPr>
        <w:pStyle w:val="ust"/>
      </w:pPr>
      <w:r>
        <w:t>1. Operator wyznaczony jest obowiązany do opracowania i przedłożenia do z</w:t>
      </w:r>
      <w:r>
        <w:t>a</w:t>
      </w:r>
      <w:r>
        <w:t>twierdzenia Prezesowi UKE:</w:t>
      </w:r>
    </w:p>
    <w:p w:rsidR="00D34A9B" w:rsidRDefault="00D34A9B" w:rsidP="00D34A9B">
      <w:pPr>
        <w:pStyle w:val="pkt"/>
      </w:pPr>
      <w:r>
        <w:t>1) projektu instrukcji rachunkowości regulacyjnej zawierającej opis przyjętego przez operatora wyznaczonego sposobu przypisania przychodów i kosztów,</w:t>
      </w:r>
    </w:p>
    <w:p w:rsidR="00D34A9B" w:rsidRDefault="00D34A9B" w:rsidP="00D34A9B">
      <w:pPr>
        <w:pStyle w:val="pkt"/>
      </w:pPr>
      <w:r>
        <w:t>2) projektu opisu kalkulacji kosztów zawierającego sposób wyliczania kosztów jednostkowych poszczególnych usług powszechnych</w:t>
      </w:r>
    </w:p>
    <w:p w:rsidR="00D34A9B" w:rsidRDefault="00D34A9B" w:rsidP="00D34A9B">
      <w:pPr>
        <w:pStyle w:val="ust"/>
        <w:ind w:firstLine="0"/>
      </w:pPr>
      <w:r>
        <w:t>– z uwzględnieniem celów określonych w art. 97 ust. 2 i 4, i wymagań określ</w:t>
      </w:r>
      <w:r>
        <w:t>o</w:t>
      </w:r>
      <w:r>
        <w:t>nych w przepisach wydanych na podstawie art. 104.</w:t>
      </w:r>
    </w:p>
    <w:p w:rsidR="00D34A9B" w:rsidRDefault="00D34A9B" w:rsidP="00D34A9B">
      <w:pPr>
        <w:pStyle w:val="ust"/>
      </w:pPr>
      <w:r>
        <w:t>2. Prezes UKE może zasięgać opinii niezależnych biegłych rewidentów lub ekspe</w:t>
      </w:r>
      <w:r>
        <w:t>r</w:t>
      </w:r>
      <w:r>
        <w:t>tów w przypadku wątpliwości dotyczących przedłożonego przez operatora w</w:t>
      </w:r>
      <w:r>
        <w:t>y</w:t>
      </w:r>
      <w:r>
        <w:t>znaczonego projektu instrukcji rachunkowości regulacyjnej lub projektu opisu kalkulacji kosztów.</w:t>
      </w:r>
    </w:p>
    <w:p w:rsidR="00D34A9B" w:rsidRDefault="00D34A9B" w:rsidP="00D34A9B">
      <w:pPr>
        <w:pStyle w:val="ust"/>
      </w:pPr>
      <w:r>
        <w:t>3. Prezes UKE uzgadnia z op</w:t>
      </w:r>
      <w:r w:rsidR="00432145">
        <w:t>eratorem wyznaczonym przedłożone</w:t>
      </w:r>
      <w:r>
        <w:t xml:space="preserve"> projekt</w:t>
      </w:r>
      <w:r w:rsidR="00432145">
        <w:t>y</w:t>
      </w:r>
      <w:r>
        <w:t xml:space="preserve"> instru</w:t>
      </w:r>
      <w:r>
        <w:t>k</w:t>
      </w:r>
      <w:r>
        <w:t>cji rachunkowości regulacyjnej i opisu kalkulacji kosztów, w trybie i terminach określonych w przepisach wydanych na podstawie art. 104, oraz zatwierdza, w drodze decyzji, instrukcję rachunkowości regulacyjnej i opis kalkulacji kosztów.</w:t>
      </w:r>
    </w:p>
    <w:p w:rsidR="00D34A9B" w:rsidRDefault="00D34A9B" w:rsidP="00D34A9B">
      <w:pPr>
        <w:pStyle w:val="ust"/>
      </w:pPr>
      <w:r>
        <w:t>4. W przypadku nieuzgodnienia z operatorem wyznaczonym projektu instrukcji r</w:t>
      </w:r>
      <w:r>
        <w:t>a</w:t>
      </w:r>
      <w:r>
        <w:t>chunkowości regulacyjnej lub projektu opisu kalkulacji kosztów Prezes UKE w decyzji o zatwierdzeniu instrukcji rachunkowości regulacyjnej lub opisu kalk</w:t>
      </w:r>
      <w:r>
        <w:t>u</w:t>
      </w:r>
      <w:r>
        <w:t>lacji kosztów może dokonać zmian w przedłożonym przez operatora wyznacz</w:t>
      </w:r>
      <w:r>
        <w:t>o</w:t>
      </w:r>
      <w:r>
        <w:t>nego do zatwierdzenia projekcie instrukcji rachunkowości regulacyjnej lub pr</w:t>
      </w:r>
      <w:r>
        <w:t>o</w:t>
      </w:r>
      <w:r>
        <w:t>jekcie opisu kalkulacji kosztów.</w:t>
      </w:r>
    </w:p>
    <w:p w:rsidR="00D34A9B" w:rsidRDefault="00D34A9B" w:rsidP="00D34A9B">
      <w:pPr>
        <w:pStyle w:val="ust"/>
      </w:pPr>
      <w:r>
        <w:t>5. Prezes UKE, w drodze decyzji, odmawia zatwierdzenia instrukcji rachunkowości regulacyjnej lub opisu kalkulacji kosztów, w przypadku gdy</w:t>
      </w:r>
      <w:r w:rsidR="00432145">
        <w:t xml:space="preserve"> nie są zgodne z</w:t>
      </w:r>
      <w:r>
        <w:t>:</w:t>
      </w:r>
    </w:p>
    <w:p w:rsidR="00D34A9B" w:rsidRDefault="00D34A9B" w:rsidP="00D34A9B">
      <w:pPr>
        <w:pStyle w:val="pkt"/>
      </w:pPr>
      <w:r>
        <w:t>1) zasadami prowadzenia ksiąg rachunkowych określonymi w ustawie z dnia 29 września 1994 r. o rachunkowości;</w:t>
      </w:r>
    </w:p>
    <w:p w:rsidR="00D34A9B" w:rsidRDefault="00D34A9B" w:rsidP="00D34A9B">
      <w:pPr>
        <w:pStyle w:val="pkt"/>
      </w:pPr>
      <w:r>
        <w:t>2) wymaganiami określonymi w ustawie i w przepisach wydanych na podst</w:t>
      </w:r>
      <w:r>
        <w:t>a</w:t>
      </w:r>
      <w:r>
        <w:t>wie art. 104.</w:t>
      </w:r>
    </w:p>
    <w:p w:rsidR="00D34A9B" w:rsidRDefault="00D34A9B" w:rsidP="00DE35A1">
      <w:pPr>
        <w:pStyle w:val="tyt"/>
      </w:pPr>
      <w:r>
        <w:br/>
        <w:t xml:space="preserve">Art. 99. </w:t>
      </w:r>
    </w:p>
    <w:p w:rsidR="00D34A9B" w:rsidRDefault="00D34A9B" w:rsidP="00D34A9B">
      <w:pPr>
        <w:pStyle w:val="art"/>
      </w:pPr>
      <w:r>
        <w:t>Operator wyznaczony przechowuje dokumentację związaną z prowadzeniem r</w:t>
      </w:r>
      <w:r>
        <w:t>a</w:t>
      </w:r>
      <w:r>
        <w:t>chunkowości regulacyjnej i kalkulacji kosztów, stosując odpowiednio przepisy ro</w:t>
      </w:r>
      <w:r>
        <w:t>z</w:t>
      </w:r>
      <w:r>
        <w:t>działu 8 ustawy z dnia 29 września 1994 r. o rachunkowości.</w:t>
      </w:r>
    </w:p>
    <w:p w:rsidR="00D34A9B" w:rsidRDefault="00D34A9B" w:rsidP="00D34A9B">
      <w:pPr>
        <w:pStyle w:val="nagart"/>
      </w:pPr>
      <w:r>
        <w:br/>
        <w:t xml:space="preserve">Art. 100. </w:t>
      </w:r>
    </w:p>
    <w:p w:rsidR="00D34A9B" w:rsidRDefault="00D34A9B" w:rsidP="00D34A9B">
      <w:pPr>
        <w:pStyle w:val="art"/>
      </w:pPr>
      <w:r>
        <w:t>Prezes UKE określa, w drodze decyzji, dla operatora wyznaczonego wskaźnik zwr</w:t>
      </w:r>
      <w:r>
        <w:t>o</w:t>
      </w:r>
      <w:r>
        <w:t>tu kosztu zaangażowanego kapitału, uwzględniając udokumentowane koszty poz</w:t>
      </w:r>
      <w:r>
        <w:t>y</w:t>
      </w:r>
      <w:r>
        <w:t>skania kapitału, pozycję operatora wyznaczonego na rynku kapitałowym, ryzyko związane z zaangażowaniem kapitału oraz, o ile jest to możliwe, koszty zaangaż</w:t>
      </w:r>
      <w:r>
        <w:t>o</w:t>
      </w:r>
      <w:r>
        <w:t>wania kapitału na rynkach porównywalnych, a także sposób ustalania odpowiedni</w:t>
      </w:r>
      <w:r>
        <w:t>e</w:t>
      </w:r>
      <w:r>
        <w:t>go poziomu rozsądnego zysku określony w przepisach Unii Europejskiej dotycz</w:t>
      </w:r>
      <w:r>
        <w:t>ą</w:t>
      </w:r>
      <w:r>
        <w:t>cych pomocy publicznej z tytułu świadczenia usług w ogólnym interesie gospoda</w:t>
      </w:r>
      <w:r>
        <w:t>r</w:t>
      </w:r>
      <w:r>
        <w:t>czym.</w:t>
      </w:r>
    </w:p>
    <w:p w:rsidR="00D34A9B" w:rsidRDefault="00D34A9B" w:rsidP="00D34A9B">
      <w:pPr>
        <w:pStyle w:val="nagart"/>
      </w:pPr>
      <w:r>
        <w:br/>
        <w:t xml:space="preserve">Art. 101. </w:t>
      </w:r>
    </w:p>
    <w:p w:rsidR="00D34A9B" w:rsidRDefault="00D34A9B" w:rsidP="00D34A9B">
      <w:pPr>
        <w:pStyle w:val="ust"/>
      </w:pPr>
      <w:r>
        <w:t>1. Operator wyznaczony przekazuje Prezesowi UKE roczne sprawozdanie z prow</w:t>
      </w:r>
      <w:r>
        <w:t>a</w:t>
      </w:r>
      <w:r>
        <w:t>dzonej rachunkowości regulacyjnej zawierające w szczególności wyniki kalk</w:t>
      </w:r>
      <w:r>
        <w:t>u</w:t>
      </w:r>
      <w:r>
        <w:t>lacji kosztów jednostkowych poszczególnych usług powszechnych.</w:t>
      </w:r>
    </w:p>
    <w:p w:rsidR="00D34A9B" w:rsidRDefault="00D34A9B" w:rsidP="00D34A9B">
      <w:pPr>
        <w:pStyle w:val="ust"/>
      </w:pPr>
      <w:r>
        <w:t>2. Prezes UKE może zasięgać opinii niezależnych biegłych rewidentów lub ekspe</w:t>
      </w:r>
      <w:r>
        <w:t>r</w:t>
      </w:r>
      <w:r>
        <w:t>tów w przypadku wątpliwości dotyczących rzetelności i wiarygodności danych zawartych w rocznym sprawozdaniu z prowadzonej rachunkowości regulacy</w:t>
      </w:r>
      <w:r>
        <w:t>j</w:t>
      </w:r>
      <w:r>
        <w:t>nej.</w:t>
      </w:r>
    </w:p>
    <w:p w:rsidR="00D34A9B" w:rsidRDefault="00D34A9B" w:rsidP="00D34A9B">
      <w:pPr>
        <w:pStyle w:val="ust"/>
      </w:pPr>
      <w:r>
        <w:t>3. Roczne sprawozdanie z prowadzonej rachunkowości regulacyjnej podlega bad</w:t>
      </w:r>
      <w:r>
        <w:t>a</w:t>
      </w:r>
      <w:r>
        <w:t>niu zgodności z przepisami praw</w:t>
      </w:r>
      <w:r w:rsidR="00432145">
        <w:t>a, zatwierdzonymi</w:t>
      </w:r>
      <w:r>
        <w:t xml:space="preserve"> przez Prezesa UKE instru</w:t>
      </w:r>
      <w:r>
        <w:t>k</w:t>
      </w:r>
      <w:r>
        <w:t>cją rachunkowości regulacyjnej i opisem kalkulacji kosztów, na koszt operatora wyznaczonego, w terminie 6 miesięcy od zakończenia roku obrotowego, przez niezależnego od operatora wyznaczonego biegłego rewidenta.</w:t>
      </w:r>
    </w:p>
    <w:p w:rsidR="00D34A9B" w:rsidRDefault="00D34A9B" w:rsidP="00D34A9B">
      <w:pPr>
        <w:pStyle w:val="ust"/>
      </w:pPr>
      <w:r>
        <w:t>4. Niezależnego biegłego rewidenta do przeprowadzenia badania, o którym mowa w ust. 3, powołuje Prezes UKE.</w:t>
      </w:r>
    </w:p>
    <w:p w:rsidR="00D34A9B" w:rsidRDefault="00D34A9B" w:rsidP="00D34A9B">
      <w:pPr>
        <w:pStyle w:val="ust"/>
      </w:pPr>
      <w:r>
        <w:t>5. Roczne sprawozdanie z prowadzonej rachunkowości regulacyjnej, zawierające w szczególności wyniki kalkulacji kosztów jednostkowych poszczególnych usług powszechnych oraz opinia niezależnego biegłego rewidenta z badania, o którym mowa w ust. 3, podlegają publikacji na stronie podmiotowej BIP w terminie 8 miesięcy od zakończenia roku obrotowego.</w:t>
      </w:r>
    </w:p>
    <w:p w:rsidR="00D34A9B" w:rsidRDefault="00D34A9B" w:rsidP="00D34A9B">
      <w:pPr>
        <w:pStyle w:val="ust"/>
      </w:pPr>
      <w:r>
        <w:t>6. Dane dotyczące kosztów czynności przyjmowania, sortowania, przemieszczania i doręczania przesyłek pocztowych nie podlegają publikacji.</w:t>
      </w:r>
    </w:p>
    <w:p w:rsidR="00D34A9B" w:rsidRDefault="00D34A9B" w:rsidP="00D34A9B">
      <w:pPr>
        <w:pStyle w:val="nagart"/>
      </w:pPr>
      <w:r>
        <w:br/>
        <w:t xml:space="preserve">Art. 102. </w:t>
      </w:r>
    </w:p>
    <w:p w:rsidR="00D34A9B" w:rsidRDefault="00D34A9B" w:rsidP="00D34A9B">
      <w:pPr>
        <w:pStyle w:val="art"/>
      </w:pPr>
      <w:r>
        <w:t>Na podstawie opinii niezależnego biegłego rewidenta, o której mowa w art. 101 ust. 5, Prezes UKE sporządza corocznie oświadczenie w sprawie zgodności prowadzenia przez operatora wyznaczonego rachunkowości regulacyjnej z wymaganiami określ</w:t>
      </w:r>
      <w:r>
        <w:t>o</w:t>
      </w:r>
      <w:r>
        <w:t>nymi w przepisach prawa i zatwierdzoną przez Prezesa UKE instrukcją rachunkow</w:t>
      </w:r>
      <w:r>
        <w:t>o</w:t>
      </w:r>
      <w:r>
        <w:t>ści regulacyjnej i publikuje je na stronie podmiotowej BIP.</w:t>
      </w:r>
    </w:p>
    <w:p w:rsidR="00D34A9B" w:rsidRDefault="00D34A9B" w:rsidP="00D34A9B">
      <w:pPr>
        <w:pStyle w:val="nagart"/>
      </w:pPr>
      <w:r>
        <w:br/>
        <w:t xml:space="preserve">Art. 103. </w:t>
      </w:r>
    </w:p>
    <w:p w:rsidR="00D34A9B" w:rsidRDefault="00D34A9B" w:rsidP="00D34A9B">
      <w:pPr>
        <w:pStyle w:val="ust"/>
      </w:pPr>
      <w:r>
        <w:t>1. Prezes UKE nakłada, w drodze decyzji, na operatora wyznaczonego obowiązek przedłożenia do publikacji na stronie podmiotowej BIP:</w:t>
      </w:r>
    </w:p>
    <w:p w:rsidR="00D34A9B" w:rsidRDefault="00D34A9B" w:rsidP="00D34A9B">
      <w:pPr>
        <w:pStyle w:val="pkt"/>
      </w:pPr>
      <w:r>
        <w:t>1) zatwierdzonej instrukcji rachunkowości regulacyjnej;</w:t>
      </w:r>
    </w:p>
    <w:p w:rsidR="00D34A9B" w:rsidRDefault="00D34A9B" w:rsidP="00D34A9B">
      <w:pPr>
        <w:pStyle w:val="pkt"/>
      </w:pPr>
      <w:r>
        <w:t>2) zatwierdzonego opisu kalkulacji kosztów.</w:t>
      </w:r>
    </w:p>
    <w:p w:rsidR="00D34A9B" w:rsidRDefault="00D34A9B" w:rsidP="00D34A9B">
      <w:pPr>
        <w:pStyle w:val="ust"/>
      </w:pPr>
      <w:r>
        <w:t>2. Prezes UKE w decyzji, o której mowa w ust. 1, określa, z zachowaniem wym</w:t>
      </w:r>
      <w:r>
        <w:t>o</w:t>
      </w:r>
      <w:r>
        <w:t>gów dotyczących ochrony tajemnicy przedsiębiorstwa, zakres publikacji i</w:t>
      </w:r>
      <w:r>
        <w:t>n</w:t>
      </w:r>
      <w:r>
        <w:t>strukcji rachunkowości regulacyjnej, tak aby zapewniona była prezentacja sp</w:t>
      </w:r>
      <w:r>
        <w:t>o</w:t>
      </w:r>
      <w:r>
        <w:t>sobów przypisywania przychodów i kosztów, i opisu kalkulacji kosztów, tak aby zapewniona była prezentacja głównych grup kosztów oraz sposobów ich przyp</w:t>
      </w:r>
      <w:r>
        <w:t>i</w:t>
      </w:r>
      <w:r>
        <w:t>sania do poszczególnych usług powszechnych.</w:t>
      </w:r>
    </w:p>
    <w:p w:rsidR="00D34A9B" w:rsidRDefault="00D34A9B" w:rsidP="00D34A9B">
      <w:pPr>
        <w:pStyle w:val="nagart"/>
      </w:pPr>
      <w:r>
        <w:br/>
        <w:t xml:space="preserve">Art. 104. </w:t>
      </w:r>
    </w:p>
    <w:p w:rsidR="00D34A9B" w:rsidRDefault="00D34A9B" w:rsidP="00D34A9B">
      <w:pPr>
        <w:pStyle w:val="art"/>
      </w:pPr>
      <w:r>
        <w:t>Minister właściwy do spraw łączności w porozumieniu z ministrem właściwym do spraw finansów publicznych określi, w drodze rozporządzenia:</w:t>
      </w:r>
    </w:p>
    <w:p w:rsidR="00D34A9B" w:rsidRDefault="00D34A9B" w:rsidP="00D34A9B">
      <w:pPr>
        <w:pStyle w:val="pkt"/>
      </w:pPr>
      <w:r>
        <w:t>1) sposób przypisania przychodów i kosztów operatora wyznaczonego do p</w:t>
      </w:r>
      <w:r>
        <w:t>o</w:t>
      </w:r>
      <w:r>
        <w:t>szczególnych usług powszechnych oraz do usług wchodzących w zakres usług powszechnych, pozostałych usług pocztowych i pozostałej działaln</w:t>
      </w:r>
      <w:r>
        <w:t>o</w:t>
      </w:r>
      <w:r>
        <w:t>ści gospodarczej, także do czynności przyjmowania, sortowania, przemies</w:t>
      </w:r>
      <w:r>
        <w:t>z</w:t>
      </w:r>
      <w:r>
        <w:t>czania i doręczania przesyłek pocztowych,</w:t>
      </w:r>
    </w:p>
    <w:p w:rsidR="00D34A9B" w:rsidRDefault="00D34A9B" w:rsidP="00D34A9B">
      <w:pPr>
        <w:pStyle w:val="pkt"/>
      </w:pPr>
      <w:r>
        <w:t>2) szczegółowe zasady kalkulacji kosztów jednostkowych poszczególnych usług powszechnych,</w:t>
      </w:r>
    </w:p>
    <w:p w:rsidR="00D34A9B" w:rsidRDefault="00D34A9B" w:rsidP="00D34A9B">
      <w:pPr>
        <w:pStyle w:val="pkt"/>
      </w:pPr>
      <w:r>
        <w:t>3) tryb i termin uzgadniania i zatwierdzania przez Prezesa UKE przedłożonych przez operatora wyznaczonego projektów instrukcji rachunkowości regul</w:t>
      </w:r>
      <w:r>
        <w:t>a</w:t>
      </w:r>
      <w:r>
        <w:t>cyjnej oraz opisu kalkulacji kosztów,</w:t>
      </w:r>
    </w:p>
    <w:p w:rsidR="00D34A9B" w:rsidRDefault="00D34A9B" w:rsidP="00D34A9B">
      <w:pPr>
        <w:pStyle w:val="pkt"/>
      </w:pPr>
      <w:r>
        <w:t>4) zakres i termin przekazywania Prezesowi UKE rocznego sprawozdania z prowadzonej rachunkowości regulacyjnej, przyjmując, że dane zawarte w sprawozdaniu są sprawdzalne w rozumieniu ustawy z dnia 29 września 1994 r. o rachunkowości, zawierającego w szczególności wyniki kalkulacji kosztów jednostkowych poszczególnych usług powszechnych</w:t>
      </w:r>
    </w:p>
    <w:p w:rsidR="00D34A9B" w:rsidRDefault="00D34A9B" w:rsidP="00D34A9B">
      <w:pPr>
        <w:pStyle w:val="art"/>
      </w:pPr>
      <w:r>
        <w:t>– mając na uwadze rzetelność, przejrzystość oraz kompletność sprawozdań z prow</w:t>
      </w:r>
      <w:r>
        <w:t>a</w:t>
      </w:r>
      <w:r>
        <w:t>dzonej rachunkowości regulacyjnej oraz wyników kalkulacji kosztów, sprawność uzgadniania projektów instrukcji rachunkowości regulacyjnej i opisu kalkulacji kos</w:t>
      </w:r>
      <w:r>
        <w:t>z</w:t>
      </w:r>
      <w:r>
        <w:t>tów oraz konieczność ochrony podmiotów korzystających z usług pocztowych przed nadużywaniem przez operatora wyznaczonego pozycji rynkowej, a także koniec</w:t>
      </w:r>
      <w:r>
        <w:t>z</w:t>
      </w:r>
      <w:r>
        <w:t>ność umożliwienia działalności kontrolnej Prezesowi UKE wobec działalności w</w:t>
      </w:r>
      <w:r>
        <w:t>y</w:t>
      </w:r>
      <w:r>
        <w:t>konywanej przez operatora wyznaczonego.</w:t>
      </w:r>
    </w:p>
    <w:p w:rsidR="00D34A9B" w:rsidRDefault="00D34A9B" w:rsidP="00D34A9B">
      <w:pPr>
        <w:pStyle w:val="nagart"/>
      </w:pPr>
      <w:r>
        <w:br/>
        <w:t xml:space="preserve">Art. 105. </w:t>
      </w:r>
    </w:p>
    <w:p w:rsidR="00D34A9B" w:rsidRDefault="00D34A9B" w:rsidP="00D34A9B">
      <w:pPr>
        <w:pStyle w:val="ust"/>
      </w:pPr>
      <w:r>
        <w:t>1. Operator wyznaczony prowadzi rachunkowość zgodnie z ustawą z dnia 29 wrz</w:t>
      </w:r>
      <w:r>
        <w:t>e</w:t>
      </w:r>
      <w:r>
        <w:t>śnia 1994 r. o rachunkowości.</w:t>
      </w:r>
    </w:p>
    <w:p w:rsidR="00D34A9B" w:rsidRDefault="00D34A9B" w:rsidP="00D34A9B">
      <w:pPr>
        <w:pStyle w:val="ust"/>
      </w:pPr>
      <w:r>
        <w:t>2. Operator wyznaczony sporządza roczne sprawozdanie finansowe, które podlega badaniu przez biegłego rewidenta.</w:t>
      </w:r>
    </w:p>
    <w:p w:rsidR="00D34A9B" w:rsidRDefault="00D34A9B" w:rsidP="00D34A9B">
      <w:pPr>
        <w:pStyle w:val="ust"/>
      </w:pPr>
      <w:r>
        <w:t>3. Operator wyznaczony jest obowiązany do przedkładania Prezesowi UKE, nie później niż do dnia 31 lipca każdego roku za rok poprzedni, zbadanego przez biegłego rewidenta, sprawozdania finansowego, w zakresie zgodnym z ustawą, o której mowa w ust. 1.</w:t>
      </w:r>
    </w:p>
    <w:p w:rsidR="00D34A9B" w:rsidRDefault="00D34A9B" w:rsidP="00D34A9B">
      <w:pPr>
        <w:pStyle w:val="ust"/>
      </w:pPr>
      <w:r>
        <w:t>4. Operator wyznaczony ogłasza roczne sprawozdanie finansowe zgodnie z ustawą, o której mowa w ust. 1.</w:t>
      </w:r>
    </w:p>
    <w:p w:rsidR="00D34A9B" w:rsidRDefault="00D34A9B" w:rsidP="00D34A9B">
      <w:pPr>
        <w:jc w:val="center"/>
        <w:rPr>
          <w:b/>
        </w:rPr>
      </w:pPr>
    </w:p>
    <w:p w:rsidR="00D34A9B" w:rsidRDefault="00D34A9B" w:rsidP="00D34A9B">
      <w:pPr>
        <w:pStyle w:val="nagrozdz"/>
      </w:pPr>
      <w:r>
        <w:t>Rozdział 10</w:t>
      </w:r>
      <w:r>
        <w:br/>
        <w:t xml:space="preserve">Kalkulacja kosztu netto i finansowanie obowiązku </w:t>
      </w:r>
      <w:r w:rsidR="0005456B">
        <w:br/>
      </w:r>
      <w:r>
        <w:t>świadczenia usług powszechnych</w:t>
      </w:r>
    </w:p>
    <w:p w:rsidR="00D34A9B" w:rsidRDefault="00D34A9B" w:rsidP="003F3F20">
      <w:pPr>
        <w:pStyle w:val="tyt"/>
      </w:pPr>
      <w:r>
        <w:br/>
        <w:t xml:space="preserve">Art. 106. </w:t>
      </w:r>
    </w:p>
    <w:p w:rsidR="00D34A9B" w:rsidRDefault="00D34A9B" w:rsidP="00D34A9B">
      <w:pPr>
        <w:pStyle w:val="ust"/>
      </w:pPr>
      <w:r>
        <w:t>1. Całkowity koszt netto obowiązku świadczenia usług powszechnych, zwany dalej „kosztem netto”, stanowi różnicę między uzasadnionym kosztem netto działa</w:t>
      </w:r>
      <w:r>
        <w:t>l</w:t>
      </w:r>
      <w:r>
        <w:t>ności operatora wyznaczonego objętego tym obowiązkiem a kosztem netto dzi</w:t>
      </w:r>
      <w:r>
        <w:t>a</w:t>
      </w:r>
      <w:r>
        <w:t>łalności tego samego operatora świadczącego usługi pocztowe, lecz nieobjętego obowiązkiem świadczenia usług powszechnych pomniejszoną o korzyści p</w:t>
      </w:r>
      <w:r>
        <w:t>o</w:t>
      </w:r>
      <w:r>
        <w:t>średnie związane ze świadczeniem usług powszechnych oraz korzyści wynikaj</w:t>
      </w:r>
      <w:r>
        <w:t>ą</w:t>
      </w:r>
      <w:r>
        <w:t>ce z praw specjalnych lub wyłącznych przyznanych operatorowi wyznaczon</w:t>
      </w:r>
      <w:r>
        <w:t>e</w:t>
      </w:r>
      <w:r>
        <w:t>mu.</w:t>
      </w:r>
    </w:p>
    <w:p w:rsidR="00D34A9B" w:rsidRDefault="00D34A9B" w:rsidP="00D34A9B">
      <w:pPr>
        <w:pStyle w:val="ust"/>
      </w:pPr>
      <w:r>
        <w:t>2. Koszt netto obowiązku świadczenia usług powszechnych kalkuluje się odrębnie dla składowych obowiązku świadczenia usług powszechnych w warunkach dzi</w:t>
      </w:r>
      <w:r>
        <w:t>a</w:t>
      </w:r>
      <w:r>
        <w:t>łania operatora wyznaczonego objętego obowiązkiem świadczenia usług p</w:t>
      </w:r>
      <w:r>
        <w:t>o</w:t>
      </w:r>
      <w:r>
        <w:t>wszechnych i bez tego obowiązku.</w:t>
      </w:r>
    </w:p>
    <w:p w:rsidR="00D34A9B" w:rsidRDefault="00D34A9B" w:rsidP="00D34A9B">
      <w:pPr>
        <w:pStyle w:val="ust"/>
      </w:pPr>
      <w:r>
        <w:t xml:space="preserve">3. Składowymi obowiązku świadczenia usług powszechnych, o których mowa w ust. 2, są obowiązki wymienione w art. 46, art. 51 </w:t>
      </w:r>
      <w:r w:rsidR="00A21C2E">
        <w:t xml:space="preserve">ust. 1 </w:t>
      </w:r>
      <w:r>
        <w:t xml:space="preserve">i art. 55 </w:t>
      </w:r>
      <w:r w:rsidR="00A21C2E">
        <w:t xml:space="preserve">ust. 1 </w:t>
      </w:r>
      <w:r>
        <w:t>oraz ka</w:t>
      </w:r>
      <w:r>
        <w:t>ż</w:t>
      </w:r>
      <w:r>
        <w:t>dy obowiązek nałożony na operatora wyznaczonego przepisami prawa lub dec</w:t>
      </w:r>
      <w:r>
        <w:t>y</w:t>
      </w:r>
      <w:r>
        <w:t>zją Prezesa UKE w związku ze świadczeniem usług powszechnych.</w:t>
      </w:r>
    </w:p>
    <w:p w:rsidR="00D34A9B" w:rsidRDefault="00D34A9B" w:rsidP="00D34A9B">
      <w:pPr>
        <w:pStyle w:val="ust"/>
      </w:pPr>
      <w:r>
        <w:t>4. Koszt netto stanowi sumę kosztów netto poszczególnych składowych obowiązku świadczenia usług powszechnych pomniejszoną o korzyści, o których mowa w ust. 1.</w:t>
      </w:r>
    </w:p>
    <w:p w:rsidR="00D34A9B" w:rsidRDefault="00D34A9B" w:rsidP="00D34A9B">
      <w:pPr>
        <w:pStyle w:val="ust"/>
      </w:pPr>
      <w:r>
        <w:t>5. W kalkulacji kosztu netto operator wyznaczony uwzględnia:</w:t>
      </w:r>
    </w:p>
    <w:p w:rsidR="00D34A9B" w:rsidRDefault="00D34A9B" w:rsidP="00D34A9B">
      <w:pPr>
        <w:pStyle w:val="pkt"/>
      </w:pPr>
      <w:r>
        <w:t>1)</w:t>
      </w:r>
      <w:r>
        <w:tab/>
        <w:t>koszty związane ze świadczeniem usług powszechnych;</w:t>
      </w:r>
    </w:p>
    <w:p w:rsidR="00D34A9B" w:rsidRDefault="00D34A9B" w:rsidP="00D34A9B">
      <w:pPr>
        <w:pStyle w:val="pkt"/>
      </w:pPr>
      <w:r>
        <w:t>2)</w:t>
      </w:r>
      <w:r>
        <w:tab/>
        <w:t>przychody ze świadczenia usług powszechnych;</w:t>
      </w:r>
    </w:p>
    <w:p w:rsidR="00D34A9B" w:rsidRDefault="00D34A9B" w:rsidP="00D34A9B">
      <w:pPr>
        <w:pStyle w:val="pkt"/>
      </w:pPr>
      <w:r>
        <w:t>3)</w:t>
      </w:r>
      <w:r>
        <w:tab/>
        <w:t>korzyści pośrednie związane ze świadczeniem usług powszechnych;</w:t>
      </w:r>
    </w:p>
    <w:p w:rsidR="00D34A9B" w:rsidRDefault="00D34A9B" w:rsidP="00D34A9B">
      <w:pPr>
        <w:pStyle w:val="pkt"/>
      </w:pPr>
      <w:r>
        <w:t>4)</w:t>
      </w:r>
      <w:r>
        <w:tab/>
        <w:t>korzyści wynikające z praw specjalnych lub wyłącznych przyznanych op</w:t>
      </w:r>
      <w:r>
        <w:t>e</w:t>
      </w:r>
      <w:r>
        <w:t>ratorowi wyznaczonemu.</w:t>
      </w:r>
    </w:p>
    <w:p w:rsidR="00D34A9B" w:rsidRDefault="00D34A9B" w:rsidP="00D34A9B">
      <w:pPr>
        <w:pStyle w:val="ust"/>
      </w:pPr>
      <w:r>
        <w:t>6. W kalkulacji kosztu netto uwzględnia się ponadto prawo operatora wyznaczon</w:t>
      </w:r>
      <w:r>
        <w:t>e</w:t>
      </w:r>
      <w:r>
        <w:t>go do rozsądnego zysku na podstawie wskaźnika zwrotu kosztu zaangażowan</w:t>
      </w:r>
      <w:r>
        <w:t>e</w:t>
      </w:r>
      <w:r>
        <w:t>go kapitału, o którym mowa w art. 100.</w:t>
      </w:r>
    </w:p>
    <w:p w:rsidR="00D34A9B" w:rsidRDefault="00D34A9B" w:rsidP="00D34A9B">
      <w:pPr>
        <w:pStyle w:val="ust"/>
      </w:pPr>
      <w:r>
        <w:t>7. W kalkulacji kosztu netto operator wyznaczony nie uwzględnia świadczenia usług pocztowych ustawowo zwolnionych z opłaty za usługę pocztową.</w:t>
      </w:r>
    </w:p>
    <w:p w:rsidR="00D34A9B" w:rsidRDefault="00D34A9B" w:rsidP="00D34A9B">
      <w:pPr>
        <w:pStyle w:val="nagart"/>
      </w:pPr>
      <w:r>
        <w:br/>
        <w:t xml:space="preserve">Art. 107. </w:t>
      </w:r>
    </w:p>
    <w:p w:rsidR="00D34A9B" w:rsidRDefault="00D34A9B" w:rsidP="00D34A9B">
      <w:pPr>
        <w:pStyle w:val="ust"/>
      </w:pPr>
      <w:r>
        <w:t>1. Operator wyznaczony jest obowiązany do opracowania i przedłożenia do z</w:t>
      </w:r>
      <w:r>
        <w:t>a</w:t>
      </w:r>
      <w:r>
        <w:t>twierdzenia Prezesowi UKE projektu opisu kalkulacji kosztu netto zawierając</w:t>
      </w:r>
      <w:r>
        <w:t>e</w:t>
      </w:r>
      <w:r>
        <w:t>go sposób jego wyliczenia, zgodnie z przepisami wydanymi na podstawie art. 120.</w:t>
      </w:r>
    </w:p>
    <w:p w:rsidR="00D34A9B" w:rsidRDefault="00D34A9B" w:rsidP="00D34A9B">
      <w:pPr>
        <w:pStyle w:val="ust"/>
      </w:pPr>
      <w:r>
        <w:t>2. Prezes UKE uzgadnia z operatorem wyznaczonym przedłożony projekt opisu kalkulacji kosztu netto, w trybie i terminach określonych w przepisach wyd</w:t>
      </w:r>
      <w:r>
        <w:t>a</w:t>
      </w:r>
      <w:r>
        <w:t>nych na podstawie art. 120, oraz zatwierdza, w drodze decyzji, opis kalkulacji kosztu netto.</w:t>
      </w:r>
    </w:p>
    <w:p w:rsidR="00D34A9B" w:rsidRDefault="00D34A9B" w:rsidP="00D34A9B">
      <w:pPr>
        <w:pStyle w:val="ust"/>
      </w:pPr>
      <w:r>
        <w:t>3. Prezes UKE może zasięgać opinii niezależnych biegłych rewidentów lub ekspe</w:t>
      </w:r>
      <w:r>
        <w:t>r</w:t>
      </w:r>
      <w:r>
        <w:t>tów w przypadku wątpliwości dotyczących przedłożonego przez operatora w</w:t>
      </w:r>
      <w:r>
        <w:t>y</w:t>
      </w:r>
      <w:r>
        <w:t>znaczonego projektu opisu kalkulacji kosztu netto.</w:t>
      </w:r>
    </w:p>
    <w:p w:rsidR="00D34A9B" w:rsidRDefault="00D34A9B" w:rsidP="00D34A9B">
      <w:pPr>
        <w:pStyle w:val="ust"/>
      </w:pPr>
      <w:r>
        <w:t>4. W przypadku nieuzgodnienia z operatorem wyznaczonym projektu opisu kalk</w:t>
      </w:r>
      <w:r>
        <w:t>u</w:t>
      </w:r>
      <w:r>
        <w:t>lacji kosztu netto Prezes UKE w decyzji zatwierdzającej opis kalkulacji kosztu netto może dokonać zmian w przedłożonym przez operatora wyznaczonego do zatwierdzenia projekcie opisu kalkulacji kosztu netto.</w:t>
      </w:r>
    </w:p>
    <w:p w:rsidR="00D34A9B" w:rsidRDefault="00D34A9B" w:rsidP="00D34A9B">
      <w:pPr>
        <w:pStyle w:val="ust"/>
      </w:pPr>
      <w:r>
        <w:t>5. Prezes UKE odmawia, w drodze decyzji, zatwierdzenia opisu kalkulacji kosztu netto, w przypadku gdy nie zostanie zachowana zgodność z:</w:t>
      </w:r>
    </w:p>
    <w:p w:rsidR="00D34A9B" w:rsidRDefault="00D34A9B" w:rsidP="00D34A9B">
      <w:pPr>
        <w:pStyle w:val="pkt"/>
      </w:pPr>
      <w:r>
        <w:t>1) zasadami prowadzenia ksiąg rachunkowych określonymi w ustawie z dnia 29 września 1994 r. o rachunkowości;</w:t>
      </w:r>
    </w:p>
    <w:p w:rsidR="00D34A9B" w:rsidRDefault="00D34A9B" w:rsidP="00D34A9B">
      <w:pPr>
        <w:pStyle w:val="pkt"/>
      </w:pPr>
      <w:r>
        <w:t>2) wymaganiami określonymi w ustawie i w przepisach wydanych na podst</w:t>
      </w:r>
      <w:r>
        <w:t>a</w:t>
      </w:r>
      <w:r>
        <w:t>wie art. 120.</w:t>
      </w:r>
    </w:p>
    <w:p w:rsidR="00D34A9B" w:rsidRDefault="00D34A9B" w:rsidP="00D34A9B">
      <w:pPr>
        <w:pStyle w:val="nagart"/>
      </w:pPr>
      <w:r>
        <w:br/>
        <w:t xml:space="preserve">Art. 108. </w:t>
      </w:r>
    </w:p>
    <w:p w:rsidR="00D34A9B" w:rsidRDefault="00D34A9B" w:rsidP="00D34A9B">
      <w:pPr>
        <w:pStyle w:val="ust"/>
      </w:pPr>
      <w:r>
        <w:t>1. Koszt netto jest finansowany z:</w:t>
      </w:r>
    </w:p>
    <w:p w:rsidR="00D34A9B" w:rsidRDefault="00D34A9B" w:rsidP="00D34A9B">
      <w:pPr>
        <w:pStyle w:val="pkt"/>
      </w:pPr>
      <w:r>
        <w:t>1) udziałów operatorów pocztowych objętych obowiązkiem udziału w dopł</w:t>
      </w:r>
      <w:r>
        <w:t>a</w:t>
      </w:r>
      <w:r>
        <w:t>cie;</w:t>
      </w:r>
    </w:p>
    <w:p w:rsidR="00D34A9B" w:rsidRDefault="00D34A9B" w:rsidP="00D34A9B">
      <w:pPr>
        <w:pStyle w:val="pkt"/>
      </w:pPr>
      <w:r>
        <w:t>2) z budżetu państwa, jeżeli suma udziałów w dopłacie, o których mowa w pkt 1, jest niewystarczająca dla sfinansowania kosztu netto.</w:t>
      </w:r>
    </w:p>
    <w:p w:rsidR="00D34A9B" w:rsidRDefault="00D34A9B" w:rsidP="00A21C2E">
      <w:pPr>
        <w:pStyle w:val="ustep"/>
      </w:pPr>
      <w:r>
        <w:t xml:space="preserve">2. </w:t>
      </w:r>
      <w:r w:rsidR="00A21C2E" w:rsidRPr="008376E2">
        <w:t>Operatorzy pocztowi świadczący usługi wchodzące w zakres usług powszec</w:t>
      </w:r>
      <w:r w:rsidR="00A21C2E" w:rsidRPr="008376E2">
        <w:t>h</w:t>
      </w:r>
      <w:r w:rsidR="00A21C2E" w:rsidRPr="008376E2">
        <w:t>nych, których przychód z tych usług w roku obrotowym, za który jest ustalana dopłata, przekroczył milion złotych, są obowiązani do udziału w dopłacie.</w:t>
      </w:r>
    </w:p>
    <w:p w:rsidR="00D34A9B" w:rsidRDefault="00D34A9B" w:rsidP="00D34A9B">
      <w:pPr>
        <w:pStyle w:val="ust"/>
      </w:pPr>
      <w:r>
        <w:t>3. Operatorzy pocztowi świadczący usługi wchodzące w zakres usług powszec</w:t>
      </w:r>
      <w:r>
        <w:t>h</w:t>
      </w:r>
      <w:r>
        <w:t>nych są obowiązani do prowadzenia przejrzystej rachunkowości w sposób z</w:t>
      </w:r>
      <w:r>
        <w:t>a</w:t>
      </w:r>
      <w:r>
        <w:t>pewniający prowadzenie wyodrębnionej ewidencji dla usług wchodzących w zakres usług powszechnych, pozostałych usług pocztowych i pozostałej działa</w:t>
      </w:r>
      <w:r>
        <w:t>l</w:t>
      </w:r>
      <w:r>
        <w:t>ności gospodarczej, w celu ustalenia kwoty przychodów stanowiących podstawę do określenia udziału operatora w dopłacie.</w:t>
      </w:r>
    </w:p>
    <w:p w:rsidR="00D34A9B" w:rsidRDefault="00D34A9B" w:rsidP="00D34A9B">
      <w:pPr>
        <w:pStyle w:val="ust"/>
      </w:pPr>
      <w:r>
        <w:t>4. Przepis</w:t>
      </w:r>
      <w:r w:rsidR="005727C2">
        <w:t>y</w:t>
      </w:r>
      <w:r>
        <w:t xml:space="preserve"> ust. 1 pkt 1 oraz ust. 2 i 3 stosuje się do grupy kapitałowej w rozumi</w:t>
      </w:r>
      <w:r>
        <w:t>e</w:t>
      </w:r>
      <w:r>
        <w:t>niu przepisów ustawy z dnia 29 września 1994 r. o rachunkowości, której je</w:t>
      </w:r>
      <w:r>
        <w:t>d</w:t>
      </w:r>
      <w:r>
        <w:t>nostką jest operator pocztowy.</w:t>
      </w:r>
    </w:p>
    <w:p w:rsidR="00D34A9B" w:rsidRDefault="00D34A9B" w:rsidP="00D34A9B">
      <w:pPr>
        <w:pStyle w:val="nagart"/>
      </w:pPr>
      <w:r>
        <w:br/>
        <w:t xml:space="preserve">Art. 109. </w:t>
      </w:r>
    </w:p>
    <w:p w:rsidR="00D34A9B" w:rsidRDefault="00D34A9B" w:rsidP="00D34A9B">
      <w:pPr>
        <w:pStyle w:val="ust"/>
      </w:pPr>
      <w:r>
        <w:t>1. Finansowanie kosztu netto jest uruchamiane, w przypadku gdy świadczenie usług powszechnych przyniosło stratę, rozumianą jako ujemny wynik na sprz</w:t>
      </w:r>
      <w:r>
        <w:t>e</w:t>
      </w:r>
      <w:r>
        <w:t>daży tych usług.</w:t>
      </w:r>
    </w:p>
    <w:p w:rsidR="00D34A9B" w:rsidRDefault="00D34A9B" w:rsidP="00D34A9B">
      <w:pPr>
        <w:pStyle w:val="ust"/>
      </w:pPr>
      <w:r>
        <w:t>2. Koszt netto finansowany jest maksymalnie do wysokości straty na świadczeniu usług powszechnych z uwzględnieniem zasad określonych w art. 106.</w:t>
      </w:r>
    </w:p>
    <w:p w:rsidR="00D34A9B" w:rsidRDefault="00D34A9B" w:rsidP="00D34A9B">
      <w:pPr>
        <w:pStyle w:val="ust"/>
      </w:pPr>
      <w:r>
        <w:t>3. Kwota udziału operatora wyznaczonego w dopłacie, o której mowa w art. 113 ust. 1, nie może stanowić kosztu świadczenia usług powszechnych wyliczanego na potrzeby kalkulacji kosztu netto obowiązku świadczenia usług powszec</w:t>
      </w:r>
      <w:r>
        <w:t>h</w:t>
      </w:r>
      <w:r>
        <w:t>nych.</w:t>
      </w:r>
    </w:p>
    <w:p w:rsidR="00D34A9B" w:rsidRDefault="00D34A9B" w:rsidP="00D34A9B">
      <w:pPr>
        <w:pStyle w:val="nagart"/>
      </w:pPr>
      <w:r>
        <w:br/>
        <w:t xml:space="preserve">Art. 110. </w:t>
      </w:r>
    </w:p>
    <w:p w:rsidR="00D34A9B" w:rsidRDefault="00D34A9B" w:rsidP="00D34A9B">
      <w:pPr>
        <w:pStyle w:val="ust"/>
      </w:pPr>
      <w:r>
        <w:t>1. Operator wyznaczony jest obowiązany poinformować ministra właściwego do spraw łączności, corocznie, w terminie do dnia 1 marca, o prognozowanej w</w:t>
      </w:r>
      <w:r>
        <w:t>y</w:t>
      </w:r>
      <w:r>
        <w:t>sokości kosztu netto i straty w następnym roku na usługach powszechnych, przedstawiając wstępne wyliczenie wysokości tej prognozy wraz z uzasadni</w:t>
      </w:r>
      <w:r>
        <w:t>e</w:t>
      </w:r>
      <w:r>
        <w:t>niem.</w:t>
      </w:r>
    </w:p>
    <w:p w:rsidR="00D34A9B" w:rsidRDefault="00D34A9B" w:rsidP="00D34A9B">
      <w:pPr>
        <w:pStyle w:val="ust"/>
      </w:pPr>
      <w:r>
        <w:t>2. Informacja, o której mowa w ust. 1, przekazywana jest także Prezesowi UKE.</w:t>
      </w:r>
    </w:p>
    <w:p w:rsidR="00D34A9B" w:rsidRDefault="00D34A9B" w:rsidP="00D34A9B">
      <w:pPr>
        <w:pStyle w:val="nagart"/>
      </w:pPr>
      <w:r>
        <w:br/>
        <w:t xml:space="preserve">Art. 111. </w:t>
      </w:r>
    </w:p>
    <w:p w:rsidR="00D34A9B" w:rsidRDefault="00D34A9B" w:rsidP="00D34A9B">
      <w:pPr>
        <w:pStyle w:val="art"/>
      </w:pPr>
      <w:r>
        <w:t xml:space="preserve">Operator wyznaczony jest obowiązany przedłożyć Prezesowi UKE, w terminie do dnia 31 marca, plan działań naprawczych w celu </w:t>
      </w:r>
      <w:r w:rsidR="00432145">
        <w:t>uniknięcia wystąpienia</w:t>
      </w:r>
      <w:r>
        <w:t xml:space="preserve"> prognoz</w:t>
      </w:r>
      <w:r>
        <w:t>o</w:t>
      </w:r>
      <w:r>
        <w:t>wanej straty na świadczeniu usług powszechnych.</w:t>
      </w:r>
      <w:r w:rsidR="00432145">
        <w:t xml:space="preserve"> </w:t>
      </w:r>
    </w:p>
    <w:p w:rsidR="00D34A9B" w:rsidRDefault="00D34A9B" w:rsidP="00D34A9B">
      <w:pPr>
        <w:pStyle w:val="nagart"/>
      </w:pPr>
      <w:r>
        <w:br/>
        <w:t xml:space="preserve">Art. 112. </w:t>
      </w:r>
    </w:p>
    <w:p w:rsidR="00D34A9B" w:rsidRDefault="00D34A9B" w:rsidP="00D34A9B">
      <w:pPr>
        <w:pStyle w:val="ust"/>
      </w:pPr>
      <w:r>
        <w:t>1. Operator wyznaczony w terminie 7 miesięcy od zakończenia roku obrotowego, w którym wystąpiła strata na usługach powszechnych przedkłada Prezesowi UKE następujące dokumenty:</w:t>
      </w:r>
    </w:p>
    <w:p w:rsidR="00D34A9B" w:rsidRDefault="00D34A9B" w:rsidP="00D34A9B">
      <w:pPr>
        <w:pStyle w:val="pkt"/>
      </w:pPr>
      <w:r>
        <w:t>1) kalkulację kosztu netto i straty na usługach powszechnych;</w:t>
      </w:r>
    </w:p>
    <w:p w:rsidR="00D34A9B" w:rsidRDefault="00D34A9B" w:rsidP="00D34A9B">
      <w:pPr>
        <w:pStyle w:val="pkt"/>
      </w:pPr>
      <w:r>
        <w:t>2) rachunki oraz inne dokumenty, służące za podstawę kalkulacji kosztu netto i straty na usługach powszechnych, zgodnie ze zbadanym przez niezależnego biegłego rewidenta sprawozdaniem finansowym za poprzedni rok obrotowy.</w:t>
      </w:r>
    </w:p>
    <w:p w:rsidR="00D34A9B" w:rsidRDefault="00D34A9B" w:rsidP="00D34A9B">
      <w:pPr>
        <w:pStyle w:val="ust"/>
      </w:pPr>
      <w:r>
        <w:t>2. Wraz z dokumentami, o których mowa w ust. 1, operator wyznaczony, może zł</w:t>
      </w:r>
      <w:r>
        <w:t>o</w:t>
      </w:r>
      <w:r>
        <w:t>żyć wniosek o dopłatę.</w:t>
      </w:r>
    </w:p>
    <w:p w:rsidR="00D34A9B" w:rsidRDefault="00D34A9B" w:rsidP="00D34A9B">
      <w:pPr>
        <w:pStyle w:val="ust"/>
      </w:pPr>
      <w:r>
        <w:t>3. Do przeprowadzenia weryfikacji przedłożonych dokumentów, o których mowa w ust. 1, Prezes UKE powołuje niezależnego biegłego rewidenta.</w:t>
      </w:r>
    </w:p>
    <w:p w:rsidR="00D34A9B" w:rsidRDefault="00D34A9B" w:rsidP="00D34A9B">
      <w:pPr>
        <w:pStyle w:val="ust"/>
      </w:pPr>
      <w:r>
        <w:t>4. Weryfikacja przedłożonych dokumentów, o których mowa w ust. 1, wykonyw</w:t>
      </w:r>
      <w:r>
        <w:t>a</w:t>
      </w:r>
      <w:r>
        <w:t>na jest na koszt operatora wyznaczonego.</w:t>
      </w:r>
    </w:p>
    <w:p w:rsidR="00D34A9B" w:rsidRDefault="00D34A9B" w:rsidP="00D34A9B">
      <w:pPr>
        <w:pStyle w:val="ust"/>
      </w:pPr>
      <w:r>
        <w:t>5. Prezes UKE, w terminie 4 miesięcy od dnia otrzymania dokumentów i wniosku, o których mowa w ust. 1 i 2, oraz ich weryfikacji wydaje decyzję, w której:</w:t>
      </w:r>
    </w:p>
    <w:p w:rsidR="00D34A9B" w:rsidRPr="008C6384" w:rsidRDefault="008C6384" w:rsidP="008C6384">
      <w:pPr>
        <w:pStyle w:val="punkt"/>
      </w:pPr>
      <w:r>
        <w:rPr>
          <w:rFonts w:eastAsia="Calibri" w:cs="Times New Roman"/>
        </w:rPr>
        <w:t xml:space="preserve">1) </w:t>
      </w:r>
      <w:r w:rsidRPr="0052594C">
        <w:rPr>
          <w:rFonts w:eastAsia="Calibri" w:cs="Times New Roman"/>
        </w:rPr>
        <w:t>określa kwotę zweryfikowanego kosztu netto i straty na usługach powszec</w:t>
      </w:r>
      <w:r w:rsidRPr="0052594C">
        <w:rPr>
          <w:rFonts w:eastAsia="Calibri" w:cs="Times New Roman"/>
        </w:rPr>
        <w:t>h</w:t>
      </w:r>
      <w:r w:rsidRPr="0052594C">
        <w:rPr>
          <w:rFonts w:eastAsia="Calibri" w:cs="Times New Roman"/>
        </w:rPr>
        <w:t>nych</w:t>
      </w:r>
      <w:r>
        <w:rPr>
          <w:rFonts w:eastAsia="Calibri" w:cs="Times New Roman"/>
        </w:rPr>
        <w:t>,</w:t>
      </w:r>
      <w:r w:rsidRPr="00E75C61">
        <w:rPr>
          <w:b/>
          <w:szCs w:val="24"/>
        </w:rPr>
        <w:t xml:space="preserve"> </w:t>
      </w:r>
      <w:r w:rsidRPr="008C6384">
        <w:rPr>
          <w:rFonts w:eastAsia="Calibri" w:cs="Times New Roman"/>
          <w:szCs w:val="24"/>
        </w:rPr>
        <w:t>o której mowa w art. 109 ust. 2;</w:t>
      </w:r>
    </w:p>
    <w:p w:rsidR="00D34A9B" w:rsidRDefault="00D34A9B" w:rsidP="00D34A9B">
      <w:pPr>
        <w:pStyle w:val="pkt"/>
      </w:pPr>
      <w:r>
        <w:t>2) ustala kwotę należnej dopłaty.</w:t>
      </w:r>
    </w:p>
    <w:p w:rsidR="00D34A9B" w:rsidRDefault="00D34A9B" w:rsidP="00D34A9B">
      <w:pPr>
        <w:pStyle w:val="nagart"/>
      </w:pPr>
      <w:r>
        <w:br/>
        <w:t xml:space="preserve">Art. 113. </w:t>
      </w:r>
    </w:p>
    <w:p w:rsidR="00D34A9B" w:rsidRDefault="00D34A9B" w:rsidP="00D34A9B">
      <w:pPr>
        <w:pStyle w:val="ust"/>
      </w:pPr>
      <w:r>
        <w:t>1. Prezes UKE ustala, w drodze decyzji, wysokość udziału w dopłacie dla operatora pocztowego obowiązanego do tego udziału oraz określa 30-dniowy termin do jego wniesienia liczony od dnia doręczenia decyzji.</w:t>
      </w:r>
    </w:p>
    <w:p w:rsidR="00D34A9B" w:rsidRDefault="00D34A9B" w:rsidP="00D34A9B">
      <w:pPr>
        <w:pStyle w:val="ust"/>
      </w:pPr>
      <w:r>
        <w:t>2. Prezes UKE po upływie terminu do wniesienia kwoty udziału w dopłacie ustal</w:t>
      </w:r>
      <w:r>
        <w:t>o</w:t>
      </w:r>
      <w:r>
        <w:t>nej decyzją nadaje decyzji rygor natychmiastowej wykonalności.</w:t>
      </w:r>
    </w:p>
    <w:p w:rsidR="00CE6715" w:rsidRPr="00171495" w:rsidRDefault="00D34A9B" w:rsidP="00CE6715">
      <w:pPr>
        <w:pStyle w:val="ustep"/>
      </w:pPr>
      <w:r>
        <w:t xml:space="preserve">3. </w:t>
      </w:r>
      <w:r w:rsidR="00CE6715" w:rsidRPr="00171495">
        <w:t>Ustalenie wysokości udziału operatora pocztowego w dopłacie następuje na po</w:t>
      </w:r>
      <w:r w:rsidR="00CE6715" w:rsidRPr="00171495">
        <w:t>d</w:t>
      </w:r>
      <w:r w:rsidR="00CE6715" w:rsidRPr="00171495">
        <w:t>stawie jednolitego wskaźnika procentowego stanowiącego stosunek należnej d</w:t>
      </w:r>
      <w:r w:rsidR="00CE6715" w:rsidRPr="00171495">
        <w:t>o</w:t>
      </w:r>
      <w:r w:rsidR="00CE6715" w:rsidRPr="00171495">
        <w:t>płaty do sumy przychodów operatorów obowiązanych do udziału w dopłacie z usług wchodzących w zakres usług powszechnych, osiągniętych w roku obrot</w:t>
      </w:r>
      <w:r w:rsidR="00CE6715" w:rsidRPr="00171495">
        <w:t>o</w:t>
      </w:r>
      <w:r w:rsidR="00CE6715" w:rsidRPr="00171495">
        <w:t>wym, za który jest ustalana dopłata.</w:t>
      </w:r>
    </w:p>
    <w:p w:rsidR="00CE6715" w:rsidRDefault="00CE6715" w:rsidP="00CE6715">
      <w:pPr>
        <w:pStyle w:val="ustep"/>
      </w:pPr>
      <w:r w:rsidRPr="00171495">
        <w:t>4. Wysokość udziału operatora pocztowego w dopłacie stanowi iloczyn jednolitego wskaźnika procentowego, o którym mowa w ust. 3, oraz kwoty przychodów t</w:t>
      </w:r>
      <w:r w:rsidRPr="00171495">
        <w:t>e</w:t>
      </w:r>
      <w:r w:rsidRPr="00171495">
        <w:t>go operatora z wchodzących w zakres usług powszechnych, osiągniętych w roku obrotowym, za który jest ustalana dopłata i nie może być wyższa niż 2% kwoty tych przychodów.</w:t>
      </w:r>
    </w:p>
    <w:p w:rsidR="00D34A9B" w:rsidRDefault="00D34A9B" w:rsidP="00D34A9B">
      <w:pPr>
        <w:pStyle w:val="ust"/>
      </w:pPr>
    </w:p>
    <w:p w:rsidR="00D34A9B" w:rsidRDefault="00D34A9B" w:rsidP="00D34A9B">
      <w:pPr>
        <w:pStyle w:val="nagart"/>
      </w:pPr>
      <w:r>
        <w:br/>
        <w:t xml:space="preserve">Art. 114. </w:t>
      </w:r>
    </w:p>
    <w:p w:rsidR="00D34A9B" w:rsidRDefault="00D34A9B" w:rsidP="00D34A9B">
      <w:pPr>
        <w:pStyle w:val="art"/>
      </w:pPr>
      <w:r>
        <w:t>Prezes UKE niezwłocznie przekazuje ministrowi właściwemu do spraw łączności informację o wysokości udziałów operatorów pocztowych w dopłacie, określonych w decyzjach, o których mowa w art. 113 ust. 1.</w:t>
      </w:r>
    </w:p>
    <w:p w:rsidR="00D34A9B" w:rsidRDefault="00D34A9B" w:rsidP="00D34A9B">
      <w:pPr>
        <w:pStyle w:val="nagart"/>
      </w:pPr>
      <w:r>
        <w:br/>
        <w:t xml:space="preserve">Art. 115. </w:t>
      </w:r>
    </w:p>
    <w:p w:rsidR="00D34A9B" w:rsidRDefault="00D34A9B" w:rsidP="00D34A9B">
      <w:pPr>
        <w:pStyle w:val="ust"/>
      </w:pPr>
      <w:r>
        <w:t>1. Kwotę ustaloną w decyzji, o której mowa w art. 113 ust. 1, z wyjątkiem kwoty ustalonej dla operatora wyznaczonego, wpłaca się na wyodrębniony rachunek bankowy Urzędu, w terminie miesiąca od dnia doręczenia tej decyzji.</w:t>
      </w:r>
    </w:p>
    <w:p w:rsidR="00D34A9B" w:rsidRDefault="00D34A9B" w:rsidP="00D34A9B">
      <w:pPr>
        <w:pStyle w:val="ust"/>
      </w:pPr>
      <w:r>
        <w:t>2. Prezes UKE po uzyskaniu wpłaty na rachunek Urzędu niezwłocznie przekazuje ją uprawnionemu do otrzymania dopłaty.</w:t>
      </w:r>
    </w:p>
    <w:p w:rsidR="00D34A9B" w:rsidRDefault="00D34A9B" w:rsidP="00D34A9B">
      <w:pPr>
        <w:pStyle w:val="ust"/>
      </w:pPr>
      <w:r>
        <w:t>3. Odsetki od środków zgromadzonych na rachunku, o którym mowa w ust. 1, p</w:t>
      </w:r>
      <w:r>
        <w:t>o</w:t>
      </w:r>
      <w:r>
        <w:t>większają kwotę zgromadzonych środków.</w:t>
      </w:r>
    </w:p>
    <w:p w:rsidR="00D34A9B" w:rsidRDefault="00D34A9B" w:rsidP="00D34A9B">
      <w:pPr>
        <w:pStyle w:val="ust"/>
      </w:pPr>
      <w:r>
        <w:t>4. Kwota udziału w dopłacie ustalona dla operatora wyznaczonego pozostaje w j</w:t>
      </w:r>
      <w:r>
        <w:t>e</w:t>
      </w:r>
      <w:r>
        <w:t>go dyspozycji.</w:t>
      </w:r>
    </w:p>
    <w:p w:rsidR="00D34A9B" w:rsidRDefault="00D34A9B" w:rsidP="00D34A9B">
      <w:pPr>
        <w:pStyle w:val="nagart"/>
      </w:pPr>
      <w:r>
        <w:br/>
        <w:t xml:space="preserve">Art. 116. </w:t>
      </w:r>
    </w:p>
    <w:p w:rsidR="00D34A9B" w:rsidRDefault="00D34A9B" w:rsidP="00D34A9B">
      <w:pPr>
        <w:pStyle w:val="art"/>
      </w:pPr>
      <w:r>
        <w:t>Kwota udziału w dopłacie podlega egzekucji administracyjnej należności pienię</w:t>
      </w:r>
      <w:r>
        <w:t>ż</w:t>
      </w:r>
      <w:r>
        <w:t>nych.</w:t>
      </w:r>
    </w:p>
    <w:p w:rsidR="00D34A9B" w:rsidRDefault="00D34A9B" w:rsidP="00D34A9B">
      <w:pPr>
        <w:pStyle w:val="nagart"/>
      </w:pPr>
      <w:r>
        <w:br/>
        <w:t xml:space="preserve">Art. 117. </w:t>
      </w:r>
    </w:p>
    <w:p w:rsidR="00D34A9B" w:rsidRDefault="00D34A9B" w:rsidP="00D34A9B">
      <w:pPr>
        <w:pStyle w:val="ust"/>
      </w:pPr>
      <w:r>
        <w:t>1. Od kwoty udziału w dopłacie nieuiszczonej w terminie naliczane są odsetki w wysokości równej odsetkom za zwłokę pobieranym od zaległości podatkowych. Przepis art. 54 ustawy z dnia 29 sierpnia 1997 r. – Ordynacja podatkowa stosuje się odpowiednio.</w:t>
      </w:r>
    </w:p>
    <w:p w:rsidR="00D34A9B" w:rsidRDefault="00D34A9B" w:rsidP="00D34A9B">
      <w:pPr>
        <w:pStyle w:val="ust"/>
      </w:pPr>
      <w:r>
        <w:t xml:space="preserve">2. </w:t>
      </w:r>
      <w:r w:rsidR="00432145">
        <w:t>O</w:t>
      </w:r>
      <w:r>
        <w:t>bowiąze</w:t>
      </w:r>
      <w:r w:rsidR="00432145">
        <w:t>k</w:t>
      </w:r>
      <w:r>
        <w:t xml:space="preserve"> zapłaty kwoty udziału w dopłacie ulega przedawnieniu po upływie 10 lat od dnia upływu terminu określonego w decyzji, o której mowa w art. 113 ust. 1.</w:t>
      </w:r>
    </w:p>
    <w:p w:rsidR="00D34A9B" w:rsidRDefault="00D34A9B" w:rsidP="00D34A9B">
      <w:pPr>
        <w:pStyle w:val="ust"/>
      </w:pPr>
      <w:r>
        <w:t>3. Przepis</w:t>
      </w:r>
      <w:r w:rsidR="00432145">
        <w:t>y</w:t>
      </w:r>
      <w:r>
        <w:t xml:space="preserve"> art. 70 § 2–7 ustawy z dnia 29 sierpnia 1997 r. – Ordynacja podatkowa stosuje się odpowiednio.</w:t>
      </w:r>
    </w:p>
    <w:p w:rsidR="00D34A9B" w:rsidRDefault="00D34A9B" w:rsidP="00D34A9B">
      <w:pPr>
        <w:pStyle w:val="pkt"/>
      </w:pPr>
    </w:p>
    <w:p w:rsidR="00D34A9B" w:rsidRDefault="00D34A9B" w:rsidP="00D34A9B">
      <w:pPr>
        <w:pStyle w:val="nagart"/>
      </w:pPr>
      <w:r>
        <w:t xml:space="preserve">Art. 118. </w:t>
      </w:r>
    </w:p>
    <w:p w:rsidR="00D34A9B" w:rsidRDefault="00D34A9B" w:rsidP="00D34A9B">
      <w:pPr>
        <w:pStyle w:val="ust"/>
      </w:pPr>
      <w:r>
        <w:t>1. Do należności z tytułu kwoty udziału w dopłacie ustalonej w decyzji, o której mowa w art. 113 ust. 1, stosuje się odpowiednio: art. 55, art. 59 § 1 pkt 1, 4 i 9, art. 60 § 1 pkt 2 i § 1a,</w:t>
      </w:r>
      <w:r w:rsidR="0005456B">
        <w:t xml:space="preserve"> art. 61 § 1, art. 93, art. 93a</w:t>
      </w:r>
      <w:r>
        <w:t>–93c, art. 93e, art. 94, art. 97 § 1 i 2, art. 98 § 1</w:t>
      </w:r>
      <w:r w:rsidR="0005456B">
        <w:t xml:space="preserve"> i § 2 pkt 1, 2 i 7, art. 100–</w:t>
      </w:r>
      <w:r>
        <w:t xml:space="preserve">103, art. 105 § 1 i </w:t>
      </w:r>
      <w:r w:rsidR="0005456B">
        <w:t>2, art. 106 § 1 i 2, art. 107–109, art. 112</w:t>
      </w:r>
      <w:r>
        <w:t>–117 ustawy z dnia 29 sierpnia 1997 r. – Ordynacja poda</w:t>
      </w:r>
      <w:r>
        <w:t>t</w:t>
      </w:r>
      <w:r>
        <w:t>kowa.</w:t>
      </w:r>
    </w:p>
    <w:p w:rsidR="00D34A9B" w:rsidRDefault="00D34A9B" w:rsidP="00D34A9B">
      <w:pPr>
        <w:pStyle w:val="ust"/>
      </w:pPr>
      <w:r>
        <w:t>2. W przypadku uchylenia decyzji Prezesa UKE, o której mowa w art. 113 ust. 1, stosuje się odpowiednio przepisy działu III rozdziału 9 ustawy z dnia 29 sierpnia 1997 r. – Ordynacja podatkowa.</w:t>
      </w:r>
    </w:p>
    <w:p w:rsidR="00D34A9B" w:rsidRDefault="00D34A9B" w:rsidP="00D34A9B">
      <w:pPr>
        <w:pStyle w:val="ust"/>
      </w:pPr>
      <w:r>
        <w:t>3. Organem właściwym w sprawach, o których mowa w art. 93, art. 93a–93c, art. 93e, art. 94, art. 97 § 1 i 2, art. 98 § 1 i § 2 pkt 1, 2 i 7, art. 100, art. 101, art. 105 § 1 i 2,</w:t>
      </w:r>
      <w:r w:rsidR="0005456B">
        <w:t xml:space="preserve"> art. 106 § 1 i 2 oraz art. 112</w:t>
      </w:r>
      <w:r>
        <w:t>–117 ustawy z dnia 29 sierpnia 1997 r. – O</w:t>
      </w:r>
      <w:r w:rsidR="002F6E13">
        <w:t>r</w:t>
      </w:r>
      <w:r>
        <w:t xml:space="preserve">dynacja podatkowa, </w:t>
      </w:r>
      <w:r w:rsidR="00432145">
        <w:t>w zakresie działalności pocztowej</w:t>
      </w:r>
      <w:r w:rsidR="00805795">
        <w:t>,</w:t>
      </w:r>
      <w:r w:rsidR="00432145">
        <w:t xml:space="preserve"> </w:t>
      </w:r>
      <w:r>
        <w:t>jest Prezes UKE.</w:t>
      </w:r>
    </w:p>
    <w:p w:rsidR="00D34A9B" w:rsidRDefault="00D34A9B" w:rsidP="00D34A9B">
      <w:pPr>
        <w:pStyle w:val="nagart"/>
      </w:pPr>
      <w:r>
        <w:br/>
        <w:t xml:space="preserve">Art. 119. </w:t>
      </w:r>
    </w:p>
    <w:p w:rsidR="00D34A9B" w:rsidRDefault="00D34A9B" w:rsidP="00D34A9B">
      <w:pPr>
        <w:pStyle w:val="art"/>
      </w:pPr>
      <w:r>
        <w:t>Prezes UKE publikuje corocznie na stronie podmiotowej BIP oraz zamieszcza na stronach internetowych Urzędu sprawozdanie obejmujące końcowe wyniki ustaleń dotyczące:</w:t>
      </w:r>
    </w:p>
    <w:p w:rsidR="00D34A9B" w:rsidRDefault="00D34A9B" w:rsidP="00D34A9B">
      <w:pPr>
        <w:pStyle w:val="pkt"/>
      </w:pPr>
      <w:r>
        <w:t>1) kosztu netto i straty na usługach powszechnych;</w:t>
      </w:r>
    </w:p>
    <w:p w:rsidR="00D34A9B" w:rsidRDefault="00D34A9B" w:rsidP="00D34A9B">
      <w:pPr>
        <w:pStyle w:val="pkt"/>
      </w:pPr>
      <w:r>
        <w:t>2) weryfikacji dokumentów, o których mowa w art. 112 ust. 1;</w:t>
      </w:r>
    </w:p>
    <w:p w:rsidR="00D34A9B" w:rsidRDefault="00D34A9B" w:rsidP="00D34A9B">
      <w:pPr>
        <w:pStyle w:val="pkt"/>
      </w:pPr>
      <w:r>
        <w:t>3) kwoty dopłaty i udziałów operatorów pocztowych w dopłacie;</w:t>
      </w:r>
    </w:p>
    <w:p w:rsidR="00D34A9B" w:rsidRDefault="00D34A9B" w:rsidP="00D34A9B">
      <w:pPr>
        <w:pStyle w:val="pkt"/>
      </w:pPr>
      <w:r>
        <w:t>4) wysokości dopłaty przekazanej operatorowi wyznaczonemu;</w:t>
      </w:r>
    </w:p>
    <w:p w:rsidR="00D34A9B" w:rsidRDefault="00D34A9B" w:rsidP="00D34A9B">
      <w:pPr>
        <w:pStyle w:val="pkt"/>
      </w:pPr>
      <w:r>
        <w:t>5) wyceny korzyści pośrednich operatora wyznaczonego wynikających ze świadczenia usług powszechnych;</w:t>
      </w:r>
    </w:p>
    <w:p w:rsidR="00D34A9B" w:rsidRDefault="00D34A9B" w:rsidP="00D34A9B">
      <w:pPr>
        <w:pStyle w:val="pkt"/>
      </w:pPr>
      <w:r>
        <w:t>6) wyceny korzyści wynikających z praw specjalnych lub wyłącznych prz</w:t>
      </w:r>
      <w:r>
        <w:t>y</w:t>
      </w:r>
      <w:r>
        <w:t>znanych operatorowi wyznaczonemu.</w:t>
      </w:r>
    </w:p>
    <w:p w:rsidR="00D34A9B" w:rsidRDefault="00D34A9B" w:rsidP="009F75DB">
      <w:pPr>
        <w:pStyle w:val="tyt"/>
      </w:pPr>
      <w:r>
        <w:br/>
        <w:t xml:space="preserve">Art. 120. </w:t>
      </w:r>
    </w:p>
    <w:p w:rsidR="008337F9" w:rsidRPr="00802E9F" w:rsidRDefault="008337F9" w:rsidP="008337F9">
      <w:pPr>
        <w:pStyle w:val="tekstjed"/>
        <w:rPr>
          <w:rFonts w:eastAsia="Calibri" w:cs="Times New Roman"/>
          <w:lang w:eastAsia="pl-PL"/>
        </w:rPr>
      </w:pPr>
      <w:r w:rsidRPr="00802E9F">
        <w:rPr>
          <w:rFonts w:eastAsia="Calibri" w:cs="Times New Roman"/>
          <w:lang w:eastAsia="pl-PL"/>
        </w:rPr>
        <w:t xml:space="preserve">Minister właściwy do spraw łączności w porozumieniu z ministrem właściwym do spraw </w:t>
      </w:r>
      <w:r w:rsidRPr="00802E9F">
        <w:rPr>
          <w:rFonts w:eastAsia="Calibri" w:cs="Times New Roman"/>
        </w:rPr>
        <w:t>finansów</w:t>
      </w:r>
      <w:r w:rsidRPr="00802E9F">
        <w:rPr>
          <w:rFonts w:eastAsia="Calibri" w:cs="Times New Roman"/>
          <w:lang w:eastAsia="pl-PL"/>
        </w:rPr>
        <w:t xml:space="preserve"> publicznych określi, w drodze rozporządzenia:</w:t>
      </w:r>
    </w:p>
    <w:p w:rsidR="008337F9" w:rsidRPr="00802E9F" w:rsidRDefault="008337F9" w:rsidP="008337F9">
      <w:pPr>
        <w:pStyle w:val="punkt"/>
        <w:rPr>
          <w:rFonts w:eastAsia="Calibri" w:cs="Times New Roman"/>
        </w:rPr>
      </w:pPr>
      <w:r>
        <w:rPr>
          <w:lang w:eastAsia="pl-PL"/>
        </w:rPr>
        <w:t xml:space="preserve">1) </w:t>
      </w:r>
      <w:r w:rsidRPr="00802E9F">
        <w:rPr>
          <w:rFonts w:eastAsia="Calibri" w:cs="Times New Roman"/>
          <w:lang w:eastAsia="pl-PL"/>
        </w:rPr>
        <w:t>szczegółowe zasady kalkulacji kosztu netto,</w:t>
      </w:r>
    </w:p>
    <w:p w:rsidR="008337F9" w:rsidRPr="00802E9F" w:rsidRDefault="008337F9" w:rsidP="008337F9">
      <w:pPr>
        <w:pStyle w:val="punkt"/>
        <w:rPr>
          <w:rFonts w:eastAsia="Calibri" w:cs="Times New Roman"/>
        </w:rPr>
      </w:pPr>
      <w:r>
        <w:rPr>
          <w:lang w:eastAsia="pl-PL"/>
        </w:rPr>
        <w:t xml:space="preserve">2) </w:t>
      </w:r>
      <w:r w:rsidRPr="00802E9F">
        <w:rPr>
          <w:rFonts w:eastAsia="Calibri" w:cs="Times New Roman"/>
          <w:lang w:eastAsia="pl-PL"/>
        </w:rPr>
        <w:t>zakres projektu opisu kalkulacji kosztu netto,</w:t>
      </w:r>
    </w:p>
    <w:p w:rsidR="008337F9" w:rsidRPr="00802E9F" w:rsidRDefault="008337F9" w:rsidP="008337F9">
      <w:pPr>
        <w:pStyle w:val="punkt"/>
        <w:rPr>
          <w:rFonts w:eastAsia="Calibri" w:cs="Times New Roman"/>
        </w:rPr>
      </w:pPr>
      <w:r>
        <w:t xml:space="preserve">3) </w:t>
      </w:r>
      <w:r w:rsidRPr="00802E9F">
        <w:rPr>
          <w:rFonts w:eastAsia="Calibri" w:cs="Times New Roman"/>
        </w:rPr>
        <w:t>tryb i terminy uzgadniania i zatwierdzania przez Prezesa UKE opracowan</w:t>
      </w:r>
      <w:r w:rsidRPr="00802E9F">
        <w:rPr>
          <w:rFonts w:eastAsia="Calibri" w:cs="Times New Roman"/>
        </w:rPr>
        <w:t>e</w:t>
      </w:r>
      <w:r w:rsidRPr="00802E9F">
        <w:rPr>
          <w:rFonts w:eastAsia="Calibri" w:cs="Times New Roman"/>
        </w:rPr>
        <w:t xml:space="preserve">go przez operatora wyznaczonego projektu opisu </w:t>
      </w:r>
      <w:r w:rsidRPr="00802E9F">
        <w:rPr>
          <w:rFonts w:eastAsia="Calibri" w:cs="Times New Roman"/>
          <w:iCs/>
          <w:lang w:eastAsia="pl-PL"/>
        </w:rPr>
        <w:t>kalkulacji kosztu netto,</w:t>
      </w:r>
    </w:p>
    <w:p w:rsidR="008337F9" w:rsidRPr="00802E9F" w:rsidRDefault="008337F9" w:rsidP="008337F9">
      <w:pPr>
        <w:pStyle w:val="punkt"/>
        <w:rPr>
          <w:rFonts w:eastAsia="Calibri" w:cs="Times New Roman"/>
        </w:rPr>
      </w:pPr>
      <w:r>
        <w:rPr>
          <w:iCs/>
          <w:lang w:eastAsia="pl-PL"/>
        </w:rPr>
        <w:t xml:space="preserve">4) </w:t>
      </w:r>
      <w:r w:rsidRPr="00802E9F">
        <w:rPr>
          <w:rFonts w:eastAsia="Calibri" w:cs="Times New Roman"/>
          <w:iCs/>
          <w:lang w:eastAsia="pl-PL"/>
        </w:rPr>
        <w:t xml:space="preserve">korzyści pośrednie </w:t>
      </w:r>
      <w:r w:rsidRPr="00802E9F">
        <w:rPr>
          <w:rFonts w:eastAsia="Calibri" w:cs="Times New Roman"/>
        </w:rPr>
        <w:t>operatora wyznaczonego wynikające ze świadczenia usług powszechnych</w:t>
      </w:r>
      <w:r w:rsidRPr="00802E9F">
        <w:rPr>
          <w:rFonts w:eastAsia="Calibri" w:cs="Times New Roman"/>
          <w:iCs/>
          <w:lang w:eastAsia="pl-PL"/>
        </w:rPr>
        <w:t xml:space="preserve"> oraz sposób ich liczenia,</w:t>
      </w:r>
    </w:p>
    <w:p w:rsidR="008337F9" w:rsidRPr="00802E9F" w:rsidRDefault="008337F9" w:rsidP="008337F9">
      <w:pPr>
        <w:pStyle w:val="punkt"/>
        <w:rPr>
          <w:rFonts w:eastAsia="Calibri" w:cs="Times New Roman"/>
        </w:rPr>
      </w:pPr>
      <w:r>
        <w:t xml:space="preserve">5) </w:t>
      </w:r>
      <w:r w:rsidRPr="00802E9F">
        <w:rPr>
          <w:rFonts w:eastAsia="Calibri" w:cs="Times New Roman"/>
        </w:rPr>
        <w:t>korzyści wynikające z praw specjalnych lub wyłącznych przyznanych oper</w:t>
      </w:r>
      <w:r w:rsidRPr="00802E9F">
        <w:rPr>
          <w:rFonts w:eastAsia="Calibri" w:cs="Times New Roman"/>
        </w:rPr>
        <w:t>a</w:t>
      </w:r>
      <w:r w:rsidRPr="00802E9F">
        <w:rPr>
          <w:rFonts w:eastAsia="Calibri" w:cs="Times New Roman"/>
        </w:rPr>
        <w:t>torowi wyznaczonemu oraz sposób ich liczenia</w:t>
      </w:r>
    </w:p>
    <w:p w:rsidR="00D34A9B" w:rsidRDefault="008337F9" w:rsidP="008337F9">
      <w:pPr>
        <w:pStyle w:val="ustep"/>
        <w:ind w:firstLine="0"/>
      </w:pPr>
      <w:r w:rsidRPr="008337F9">
        <w:rPr>
          <w:rFonts w:eastAsia="Calibri" w:cs="Times New Roman"/>
          <w:iCs/>
          <w:lang w:eastAsia="pl-PL"/>
        </w:rPr>
        <w:t xml:space="preserve">–  </w:t>
      </w:r>
      <w:r w:rsidRPr="008337F9">
        <w:rPr>
          <w:rFonts w:eastAsia="Calibri" w:cs="Times New Roman"/>
          <w:iCs/>
        </w:rPr>
        <w:t>mając na uwadze zgodność sposobu kalkulacji kosztu netto z  </w:t>
      </w:r>
      <w:r w:rsidRPr="008337F9">
        <w:rPr>
          <w:rFonts w:eastAsia="Calibri" w:cs="Times New Roman"/>
        </w:rPr>
        <w:t xml:space="preserve">przepisami Unii Europejskiej, w zakresie zasad rozwoju rynku wewnętrznego usług pocztowych </w:t>
      </w:r>
      <w:r>
        <w:t>Unii Europejskiej</w:t>
      </w:r>
      <w:r w:rsidRPr="008337F9">
        <w:rPr>
          <w:rFonts w:eastAsia="Calibri" w:cs="Times New Roman"/>
        </w:rPr>
        <w:t xml:space="preserve">, w szczególności w zakresie prawa operatora wyznaczonego </w:t>
      </w:r>
      <w:r w:rsidRPr="00802E9F">
        <w:rPr>
          <w:rFonts w:eastAsia="Calibri" w:cs="Times New Roman"/>
        </w:rPr>
        <w:t>do rozsądnego zysku oraz zachęt do zwiększenia jego efektywności kosztowej, uwzględnienia korzyści pośrednich wynikających ze świadczenia usług p</w:t>
      </w:r>
      <w:r w:rsidRPr="00802E9F">
        <w:rPr>
          <w:rFonts w:eastAsia="Calibri" w:cs="Times New Roman"/>
        </w:rPr>
        <w:t>o</w:t>
      </w:r>
      <w:r w:rsidRPr="00802E9F">
        <w:rPr>
          <w:rFonts w:eastAsia="Calibri" w:cs="Times New Roman"/>
        </w:rPr>
        <w:t>wszechnych, zgodność z przepisami o pomocy publicznej, zakres obowiązku świadczenia usług powszechnych, o którym mowa w art. 46</w:t>
      </w:r>
      <w:r w:rsidR="00805795">
        <w:rPr>
          <w:rFonts w:eastAsia="Calibri" w:cs="Times New Roman"/>
        </w:rPr>
        <w:t>,</w:t>
      </w:r>
      <w:r w:rsidRPr="00802E9F">
        <w:rPr>
          <w:rFonts w:eastAsia="Calibri" w:cs="Times New Roman"/>
        </w:rPr>
        <w:t xml:space="preserve"> oraz</w:t>
      </w:r>
      <w:r w:rsidR="00805795">
        <w:rPr>
          <w:rFonts w:eastAsia="Calibri" w:cs="Times New Roman"/>
        </w:rPr>
        <w:t xml:space="preserve"> w</w:t>
      </w:r>
      <w:r w:rsidRPr="00802E9F">
        <w:rPr>
          <w:rFonts w:eastAsia="Calibri" w:cs="Times New Roman"/>
        </w:rPr>
        <w:t xml:space="preserve"> przepisach wykonawczych wydanych na podstawie art. 47, kompletność opisu kalkulacji kosztu netto, a także sprawność uzgad</w:t>
      </w:r>
      <w:r>
        <w:t>niania jego projektu.</w:t>
      </w:r>
    </w:p>
    <w:p w:rsidR="00D34A9B" w:rsidRDefault="00D34A9B" w:rsidP="00D34A9B">
      <w:pPr>
        <w:jc w:val="center"/>
        <w:rPr>
          <w:b/>
        </w:rPr>
      </w:pPr>
    </w:p>
    <w:p w:rsidR="00D34A9B" w:rsidRDefault="00D34A9B" w:rsidP="003F3F20">
      <w:pPr>
        <w:pStyle w:val="tyt"/>
      </w:pPr>
      <w:r>
        <w:t>Rozdział 11</w:t>
      </w:r>
      <w:r>
        <w:br/>
        <w:t>Kontrola działalności pocztowej</w:t>
      </w:r>
    </w:p>
    <w:p w:rsidR="00D34A9B" w:rsidRDefault="00D34A9B" w:rsidP="00D34A9B">
      <w:pPr>
        <w:pStyle w:val="nagart"/>
      </w:pPr>
      <w:r>
        <w:br/>
        <w:t xml:space="preserve">Art. 121. </w:t>
      </w:r>
    </w:p>
    <w:p w:rsidR="00D34A9B" w:rsidRDefault="00D34A9B" w:rsidP="00D34A9B">
      <w:pPr>
        <w:pStyle w:val="art"/>
      </w:pPr>
      <w:r>
        <w:t>Do kontroli działalności gospodarczej przedsiębiorcy stosuje się przepisy rozdziału 5 ustawy z dnia 2 lipca 2004 r. o swobodzie działalności gospodarczej.</w:t>
      </w:r>
    </w:p>
    <w:p w:rsidR="00D34A9B" w:rsidRDefault="00D34A9B" w:rsidP="00D34A9B">
      <w:pPr>
        <w:pStyle w:val="nagart"/>
      </w:pPr>
      <w:r>
        <w:br/>
        <w:t xml:space="preserve">Art. 122. </w:t>
      </w:r>
    </w:p>
    <w:p w:rsidR="00D34A9B" w:rsidRDefault="00D34A9B" w:rsidP="00D34A9B">
      <w:pPr>
        <w:pStyle w:val="ust"/>
      </w:pPr>
      <w:r>
        <w:t>1. Prezes UKE jest uprawniony do kontroli przestrzegania przepisów i decyzji z z</w:t>
      </w:r>
      <w:r>
        <w:t>a</w:t>
      </w:r>
      <w:r>
        <w:t>kresu działalności pocztowej.</w:t>
      </w:r>
    </w:p>
    <w:p w:rsidR="00D34A9B" w:rsidRDefault="00D34A9B" w:rsidP="00D34A9B">
      <w:pPr>
        <w:pStyle w:val="ust"/>
      </w:pPr>
      <w:r>
        <w:t>2. Prezes UKE sprawuje kontrolę:</w:t>
      </w:r>
    </w:p>
    <w:p w:rsidR="00D34A9B" w:rsidRDefault="00D34A9B" w:rsidP="00D34A9B">
      <w:pPr>
        <w:pStyle w:val="pkt"/>
      </w:pPr>
      <w:r>
        <w:t>1) działalności pocztowej wykonywanej na podstawie ustawy:</w:t>
      </w:r>
    </w:p>
    <w:p w:rsidR="00D34A9B" w:rsidRDefault="00D34A9B" w:rsidP="00F41DD7">
      <w:pPr>
        <w:pStyle w:val="lit"/>
      </w:pPr>
      <w:r>
        <w:t>a) w zakresie świadczenia usług pocztowych,</w:t>
      </w:r>
    </w:p>
    <w:p w:rsidR="00D34A9B" w:rsidRDefault="00D34A9B" w:rsidP="00F41DD7">
      <w:pPr>
        <w:pStyle w:val="litera"/>
        <w:spacing w:line="240" w:lineRule="auto"/>
      </w:pPr>
      <w:r>
        <w:t xml:space="preserve">b) </w:t>
      </w:r>
      <w:r w:rsidR="00F41DD7" w:rsidRPr="00CE6593">
        <w:t>w zakresie stosowania przez operatora świadczącego usługi powszec</w:t>
      </w:r>
      <w:r w:rsidR="00F41DD7" w:rsidRPr="00CE6593">
        <w:t>h</w:t>
      </w:r>
      <w:r w:rsidR="00F41DD7" w:rsidRPr="00CE6593">
        <w:t>ne wymagań dotyczących czasu przebiegu przesyłek pocztowych, o których mowa w przepisach wykonawczych wydanych na podstawie art. 47 pkt 1,</w:t>
      </w:r>
    </w:p>
    <w:p w:rsidR="00D34A9B" w:rsidRDefault="00D34A9B" w:rsidP="00F41DD7">
      <w:pPr>
        <w:pStyle w:val="lit"/>
      </w:pPr>
      <w:r>
        <w:t>c) w zakresie zapewnienia przez operatora świadczącego usługi p</w:t>
      </w:r>
      <w:r>
        <w:t>o</w:t>
      </w:r>
      <w:r>
        <w:t>wszechne osobom niepełnosprawnym dostępu do świadczonych usług powszechnych w ramach obowiązku, o którym mowa w art. 62,</w:t>
      </w:r>
    </w:p>
    <w:p w:rsidR="00D34A9B" w:rsidRDefault="00D34A9B" w:rsidP="00D34A9B">
      <w:pPr>
        <w:pStyle w:val="lit"/>
      </w:pPr>
      <w:r>
        <w:t>d) pod kątem zgodności z warunkami wymaganymi dla wykonywania działalności pocztowej,</w:t>
      </w:r>
    </w:p>
    <w:p w:rsidR="00D34A9B" w:rsidRDefault="00D34A9B" w:rsidP="00D34A9B">
      <w:pPr>
        <w:pStyle w:val="lit"/>
      </w:pPr>
      <w:r>
        <w:t>e) w zakresie ustalania cen dostępu do elementów infrastruktury poczt</w:t>
      </w:r>
      <w:r>
        <w:t>o</w:t>
      </w:r>
      <w:r>
        <w:t>wej,</w:t>
      </w:r>
    </w:p>
    <w:p w:rsidR="00D34A9B" w:rsidRDefault="00D34A9B" w:rsidP="00D34A9B">
      <w:pPr>
        <w:pStyle w:val="lit"/>
      </w:pPr>
      <w:r>
        <w:t>f) w zakresie wywiązywania się operatorów świadczących usługi poczt</w:t>
      </w:r>
      <w:r>
        <w:t>o</w:t>
      </w:r>
      <w:r>
        <w:t>we z obowiązków, o których mowa w art. 21 ust. 4 i art. 49 ust. 2,</w:t>
      </w:r>
    </w:p>
    <w:p w:rsidR="00D34A9B" w:rsidRDefault="00D34A9B" w:rsidP="00D34A9B">
      <w:pPr>
        <w:pStyle w:val="lit"/>
      </w:pPr>
      <w:r>
        <w:t>g) wypełniania obowiązków na rzecz obronności i bezpieczeństwa pa</w:t>
      </w:r>
      <w:r>
        <w:t>ń</w:t>
      </w:r>
      <w:r>
        <w:t>stwa oraz bezpieczeństwa i porządku publicznego;</w:t>
      </w:r>
    </w:p>
    <w:p w:rsidR="00D34A9B" w:rsidRDefault="00D34A9B" w:rsidP="00D34A9B">
      <w:pPr>
        <w:pStyle w:val="pkt"/>
      </w:pPr>
      <w:r>
        <w:t>2) w celu wykrywania działalności wykonywanej bez wymaganego wpisu do rejestru.</w:t>
      </w:r>
    </w:p>
    <w:p w:rsidR="00D34A9B" w:rsidRDefault="00D34A9B" w:rsidP="00D34A9B">
      <w:pPr>
        <w:pStyle w:val="nagart"/>
      </w:pPr>
      <w:r>
        <w:br/>
        <w:t xml:space="preserve">Art. 123. </w:t>
      </w:r>
    </w:p>
    <w:p w:rsidR="00D34A9B" w:rsidRDefault="00D34A9B" w:rsidP="00D34A9B">
      <w:pPr>
        <w:pStyle w:val="ust"/>
      </w:pPr>
      <w:r>
        <w:t>1. Pracownikom Urzędu, zwanym dalej „pracownikami UKE”, przysługuje, po okazaniu legitymacji służbowej oraz doręczeniu, wydanego przez Prezesa UKE, pisemnego upoważnienia do przeprowadzenia kontroli prawo do związanego z zakresem kontroli:</w:t>
      </w:r>
    </w:p>
    <w:p w:rsidR="00D34A9B" w:rsidRDefault="00D34A9B" w:rsidP="00D34A9B">
      <w:pPr>
        <w:pStyle w:val="pkt"/>
      </w:pPr>
      <w:r>
        <w:t>1) dostępu do materiałów, dokumentów i danych podlegających kontroli, a ta</w:t>
      </w:r>
      <w:r>
        <w:t>k</w:t>
      </w:r>
      <w:r>
        <w:t>że sporządzania ich kopii;</w:t>
      </w:r>
    </w:p>
    <w:p w:rsidR="00D34A9B" w:rsidRDefault="00D34A9B" w:rsidP="00D34A9B">
      <w:pPr>
        <w:pStyle w:val="pkt"/>
      </w:pPr>
      <w:r>
        <w:t>2) wstępu do obiektów i nieruchomości oraz pomieszczeń kontrolowanej je</w:t>
      </w:r>
      <w:r>
        <w:t>d</w:t>
      </w:r>
      <w:r>
        <w:t>nostki;</w:t>
      </w:r>
    </w:p>
    <w:p w:rsidR="00D34A9B" w:rsidRDefault="00D34A9B" w:rsidP="00D34A9B">
      <w:pPr>
        <w:pStyle w:val="pkt"/>
      </w:pPr>
      <w:r>
        <w:t>3) przeprowadzenia oględzin, ważenia przesyłek pocztowych oraz sprawdzenia wysokości opłaty pobranej przez operatora pocztowego.</w:t>
      </w:r>
    </w:p>
    <w:p w:rsidR="00D34A9B" w:rsidRDefault="00D34A9B" w:rsidP="00D34A9B">
      <w:pPr>
        <w:pStyle w:val="ust"/>
      </w:pPr>
      <w:r>
        <w:t>2. Czynności kontrolne mogą być prowadzone przez osoby posiadające wiedzę specjalistyczną, niebędące pracownikami UKE, na podstawie udzielonych im przez Prezesa UKE upoważnień i po przedstawieniu dokumentu potwierdzaj</w:t>
      </w:r>
      <w:r>
        <w:t>ą</w:t>
      </w:r>
      <w:r>
        <w:t>cego ich tożsamość.</w:t>
      </w:r>
    </w:p>
    <w:p w:rsidR="00D34A9B" w:rsidRDefault="00D34A9B" w:rsidP="00D34A9B">
      <w:pPr>
        <w:pStyle w:val="ust"/>
      </w:pPr>
      <w:r>
        <w:t>3. Kontrolowany przedsiębiorca jest obowiązany zapewnić warunki niezbędne do sprawnego przeprowadzenia kontroli oraz udostępnić pracownikom UKE oraz osobom, o których mowa w ust. 2, materiały, dokumenty i dane podlegające kontroli, a także udzielać potrzebnych informacji.</w:t>
      </w:r>
    </w:p>
    <w:p w:rsidR="00D34A9B" w:rsidRDefault="00D34A9B" w:rsidP="00D34A9B">
      <w:pPr>
        <w:pStyle w:val="ust"/>
      </w:pPr>
      <w:r>
        <w:t>4. Czynności kontrolne są dokonywane w obecności kontrolowanego przedsiębio</w:t>
      </w:r>
      <w:r>
        <w:t>r</w:t>
      </w:r>
      <w:r>
        <w:t>cy lub osoby przez niego upoważnionej.</w:t>
      </w:r>
    </w:p>
    <w:p w:rsidR="00D34A9B" w:rsidRDefault="00D34A9B" w:rsidP="00D34A9B">
      <w:pPr>
        <w:pStyle w:val="ust"/>
      </w:pPr>
      <w:r>
        <w:t>5. Czynności kontrolne powinny być przeprowadzane w sposób niepowodujący z</w:t>
      </w:r>
      <w:r>
        <w:t>a</w:t>
      </w:r>
      <w:r>
        <w:t>kłóceń w funkcjonowaniu kontrolowanego przedsiębiorcy. W przypadku gdy zakres lub termin przeprowadzanej kontroli ma niekorzystny wpływ na jakość usług świadczonych przez kontrolowanego przedsiębiorcę, konieczność podjęcia takich działań powinna być uzasadniona w protokole, o którym mowa w ust. 6.</w:t>
      </w:r>
    </w:p>
    <w:p w:rsidR="00D34A9B" w:rsidRDefault="00D34A9B" w:rsidP="00D34A9B">
      <w:pPr>
        <w:pStyle w:val="ust"/>
      </w:pPr>
      <w:r>
        <w:t>6. Kontrolujący sporządza protokół kontroli.</w:t>
      </w:r>
    </w:p>
    <w:p w:rsidR="00D34A9B" w:rsidRDefault="00D34A9B" w:rsidP="00D34A9B">
      <w:pPr>
        <w:pStyle w:val="ust"/>
      </w:pPr>
      <w:r>
        <w:t>7. Protokół kontroli podpisuje także kontrolowany przedsiębiorca lub osoba przez niego upoważniona.</w:t>
      </w:r>
    </w:p>
    <w:p w:rsidR="00D34A9B" w:rsidRDefault="00D34A9B" w:rsidP="00D34A9B">
      <w:pPr>
        <w:pStyle w:val="ust"/>
      </w:pPr>
      <w:r>
        <w:t>8. Kontrolowany przedsiębiorca może wnieść do protokołu zastrzeżenia i uwagi wraz z uzasadnieniem w terminie 30 dni od dnia doręczenia protokołu.</w:t>
      </w:r>
    </w:p>
    <w:p w:rsidR="00D34A9B" w:rsidRDefault="00D34A9B" w:rsidP="00D34A9B">
      <w:pPr>
        <w:pStyle w:val="ust"/>
      </w:pPr>
      <w:r>
        <w:t>9. W przypadku odmowy podpisania protokołu przez osoby, o których mowa w ust. 7, kontrolujący czyni o tym wzmiankę w protokole, a odmawiający podpisu m</w:t>
      </w:r>
      <w:r>
        <w:t>o</w:t>
      </w:r>
      <w:r>
        <w:t xml:space="preserve">że, w terminie 7 dni </w:t>
      </w:r>
      <w:r w:rsidR="002F6E13">
        <w:t xml:space="preserve">od dnia odmowy podpisania protokołu, </w:t>
      </w:r>
      <w:r>
        <w:t>przedstawić swoje stanowisko na piśmie Prezesowi UKE.</w:t>
      </w:r>
    </w:p>
    <w:p w:rsidR="00D34A9B" w:rsidRDefault="00D34A9B" w:rsidP="009F75DB">
      <w:pPr>
        <w:pStyle w:val="tyt"/>
      </w:pPr>
      <w:r>
        <w:br/>
        <w:t xml:space="preserve">Art. 124. </w:t>
      </w:r>
    </w:p>
    <w:p w:rsidR="00D34A9B" w:rsidRDefault="00D34A9B" w:rsidP="00D34A9B">
      <w:pPr>
        <w:pStyle w:val="art"/>
      </w:pPr>
      <w:r>
        <w:t>W przypadku stwierdzenia świadczenia usług pocztowych bez wymaganego wpisu do rejestru Prezes UKE wydaje decyzję nakazującą wstrzymanie działalności. Dec</w:t>
      </w:r>
      <w:r>
        <w:t>y</w:t>
      </w:r>
      <w:r>
        <w:t>zja podlega natychmiastowemu wykonaniu.</w:t>
      </w:r>
    </w:p>
    <w:p w:rsidR="00D34A9B" w:rsidRDefault="00D34A9B" w:rsidP="00D34A9B">
      <w:pPr>
        <w:pStyle w:val="nagart"/>
      </w:pPr>
      <w:r>
        <w:br/>
        <w:t xml:space="preserve">Art. 125. </w:t>
      </w:r>
    </w:p>
    <w:p w:rsidR="00D34A9B" w:rsidRDefault="00D34A9B" w:rsidP="00D34A9B">
      <w:pPr>
        <w:pStyle w:val="ust"/>
      </w:pPr>
      <w:r>
        <w:t>1. W przypadku stwierdzenia naruszenia przepisów lub decyzji dotyczących dzi</w:t>
      </w:r>
      <w:r>
        <w:t>a</w:t>
      </w:r>
      <w:r>
        <w:t>łalności pocztowej Prezes UKE wydaje decyzję określającą zakres naruszeń oraz termin usunięcia nieprawidłowości. Decyzja może określać sposób usunięcia nieprawidłowości.</w:t>
      </w:r>
    </w:p>
    <w:p w:rsidR="00D34A9B" w:rsidRDefault="00D34A9B" w:rsidP="00D34A9B">
      <w:pPr>
        <w:pStyle w:val="ust"/>
      </w:pPr>
      <w:r>
        <w:t>2. W przypadku stwierdzenia naruszenia warunków wykonywania działalności pocztowej, którego charakter i skala nie zagrażają bezpieczeństwu obrotu poc</w:t>
      </w:r>
      <w:r>
        <w:t>z</w:t>
      </w:r>
      <w:r>
        <w:t>towego oraz istotnym interesom podmiotów korzystających z usług pocztowych lub operatorów pocztowych, Prezes UKE wydaje zalecenia pokontrolne, w kt</w:t>
      </w:r>
      <w:r>
        <w:t>ó</w:t>
      </w:r>
      <w:r>
        <w:t>rych wzywa operatora pocztowego do usunięcia naruszeń lub udzielenia wyj</w:t>
      </w:r>
      <w:r>
        <w:t>a</w:t>
      </w:r>
      <w:r>
        <w:t>śnień. Usunięcie naruszeń lub udzielenie wyjaśnień powinno nastąpić w terminie 14 dni od dnia doręczenia zaleceń.</w:t>
      </w:r>
    </w:p>
    <w:p w:rsidR="00D34A9B" w:rsidRDefault="00D34A9B" w:rsidP="00D34A9B">
      <w:pPr>
        <w:pStyle w:val="ust"/>
      </w:pPr>
      <w:r>
        <w:t>3. Jeżeli naruszenia wskazane w zaleceniach pokontrolnych powtarzały się w prz</w:t>
      </w:r>
      <w:r>
        <w:t>e</w:t>
      </w:r>
      <w:r>
        <w:t>szłości, Prezes UKE może określić krótszy termin usunięcia naruszeń lub udzi</w:t>
      </w:r>
      <w:r>
        <w:t>e</w:t>
      </w:r>
      <w:r>
        <w:t>lenia wyjaśnień, jednak nie krótszy niż 7 dni.</w:t>
      </w:r>
    </w:p>
    <w:p w:rsidR="00D34A9B" w:rsidRDefault="00D34A9B" w:rsidP="00D34A9B">
      <w:pPr>
        <w:pStyle w:val="ust"/>
      </w:pPr>
      <w:r>
        <w:t>4. Jeżeli w terminie określonym w zaleceniach pokontrolnych operator pocztowy nie usunie wskazanych naruszeń lub udzielone wyjaśnienia okażą się niewysta</w:t>
      </w:r>
      <w:r>
        <w:t>r</w:t>
      </w:r>
      <w:r>
        <w:t>czające, Prezes UKE wydaje decyzję, o której mowa w ust. 1.</w:t>
      </w:r>
    </w:p>
    <w:p w:rsidR="00D34A9B" w:rsidRDefault="00D34A9B" w:rsidP="00D34A9B">
      <w:pPr>
        <w:jc w:val="center"/>
        <w:rPr>
          <w:b/>
        </w:rPr>
      </w:pPr>
    </w:p>
    <w:p w:rsidR="00D34A9B" w:rsidRDefault="00D34A9B" w:rsidP="00D34A9B">
      <w:pPr>
        <w:pStyle w:val="nagrozdz"/>
      </w:pPr>
      <w:r>
        <w:t>Rozdział 12</w:t>
      </w:r>
      <w:r>
        <w:br/>
        <w:t>Kary pieniężne</w:t>
      </w:r>
    </w:p>
    <w:p w:rsidR="00D34A9B" w:rsidRDefault="00D34A9B" w:rsidP="00D34A9B">
      <w:pPr>
        <w:pStyle w:val="nagart"/>
      </w:pPr>
      <w:r>
        <w:br/>
        <w:t xml:space="preserve">Art. 126. </w:t>
      </w:r>
    </w:p>
    <w:p w:rsidR="00D34A9B" w:rsidRDefault="00D34A9B" w:rsidP="00D34A9B">
      <w:pPr>
        <w:pStyle w:val="ust"/>
      </w:pPr>
      <w:r>
        <w:t>1. Karze pieniężnej podlega podmiot, który:</w:t>
      </w:r>
    </w:p>
    <w:p w:rsidR="00D34A9B" w:rsidRDefault="00D34A9B" w:rsidP="00D34A9B">
      <w:pPr>
        <w:pStyle w:val="pkt"/>
      </w:pPr>
      <w:r>
        <w:t>1) wykonuje działalność pocztową bez wymaganego wpisu do rejestru;</w:t>
      </w:r>
    </w:p>
    <w:p w:rsidR="00D34A9B" w:rsidRDefault="00D34A9B" w:rsidP="00D34A9B">
      <w:pPr>
        <w:pStyle w:val="pkt"/>
      </w:pPr>
      <w:r>
        <w:t>2) nie udziela informacji lub nie dostarcza dokumentów, o których mowa w art. 10 ust. 1, art. 43 ust. 1 i 5, art. 50, art. 86 ust. 1, art. 112 ust. 1;</w:t>
      </w:r>
    </w:p>
    <w:p w:rsidR="00D34A9B" w:rsidRDefault="00D34A9B" w:rsidP="00D34A9B">
      <w:pPr>
        <w:pStyle w:val="pkt"/>
      </w:pPr>
      <w:r>
        <w:t>3) stosuje znaki opłaty pocztowej niezgłoszone do wykazu znaków opłaty pocztowej lub znaki niezgodne z wymaganiami ustawy;</w:t>
      </w:r>
    </w:p>
    <w:p w:rsidR="00D34A9B" w:rsidRDefault="00D34A9B" w:rsidP="00D34A9B">
      <w:pPr>
        <w:pStyle w:val="pkt"/>
      </w:pPr>
      <w:r>
        <w:t>4) będąc operatorem pocztowym narusza obowiązek zachowania tajemnicy pocztowej;</w:t>
      </w:r>
    </w:p>
    <w:p w:rsidR="00D34A9B" w:rsidRDefault="00D34A9B" w:rsidP="00D34A9B">
      <w:pPr>
        <w:pStyle w:val="pkt"/>
      </w:pPr>
      <w:r>
        <w:t>5) narusza obowiązek oznaczania przesyłek pocztowych, o którym mowa w art. 20 ust. 1;</w:t>
      </w:r>
    </w:p>
    <w:p w:rsidR="00D34A9B" w:rsidRDefault="00D34A9B" w:rsidP="00D34A9B">
      <w:pPr>
        <w:pStyle w:val="pkt"/>
      </w:pPr>
      <w:r>
        <w:t>6) nie przedkłada Prezesowi UKE projektu regulaminu świadczenia usług p</w:t>
      </w:r>
      <w:r>
        <w:t>o</w:t>
      </w:r>
      <w:r>
        <w:t>wszechnych lub jego zmian lub projektu cennika usług powszechnych lub jego zmian;</w:t>
      </w:r>
    </w:p>
    <w:p w:rsidR="00D34A9B" w:rsidRDefault="00D34A9B" w:rsidP="00D34A9B">
      <w:pPr>
        <w:pStyle w:val="pkt"/>
      </w:pPr>
      <w:r>
        <w:t>7) nie udostępnia regulaminu świadczenia usług pocztowych lub cennika usług pocztowych w sposób, o którym mowa w art. 21 ust. 5;</w:t>
      </w:r>
    </w:p>
    <w:p w:rsidR="00D34A9B" w:rsidRDefault="00D34A9B" w:rsidP="00D34A9B">
      <w:pPr>
        <w:pStyle w:val="pkt"/>
      </w:pPr>
      <w:r>
        <w:t>8) stosuje opłaty za usługi powszechne przekraczające maksymalne roczne p</w:t>
      </w:r>
      <w:r>
        <w:t>o</w:t>
      </w:r>
      <w:r>
        <w:t>ziomy tych opłat, a w przypadku wydania przez Prezesa UKE zgody na zmianę cennika usług powszechnych skutkującą przekroczeniem tych p</w:t>
      </w:r>
      <w:r>
        <w:t>o</w:t>
      </w:r>
      <w:r>
        <w:t>ziomów stosuje opłaty wyższe niż określone w cenniku objętym zgodą;</w:t>
      </w:r>
    </w:p>
    <w:p w:rsidR="00D34A9B" w:rsidRDefault="00D34A9B" w:rsidP="00D34A9B">
      <w:pPr>
        <w:pStyle w:val="pkt"/>
      </w:pPr>
      <w:r>
        <w:t>9) stosuje taryfy specjalne niezgodnie z kryteriami określonymi w regulaminie świadczenia usług powszechnych;</w:t>
      </w:r>
    </w:p>
    <w:p w:rsidR="00D34A9B" w:rsidRDefault="00D34A9B" w:rsidP="00D34A9B">
      <w:pPr>
        <w:pStyle w:val="pkt"/>
      </w:pPr>
      <w:r>
        <w:t xml:space="preserve">10) narusza zasady postępowania z przesyłkami </w:t>
      </w:r>
      <w:proofErr w:type="spellStart"/>
      <w:r>
        <w:t>niedoręczalnymi</w:t>
      </w:r>
      <w:proofErr w:type="spellEnd"/>
      <w:r>
        <w:t xml:space="preserve"> określone w art. 33;</w:t>
      </w:r>
    </w:p>
    <w:p w:rsidR="00D34A9B" w:rsidRDefault="00D34A9B" w:rsidP="00D34A9B">
      <w:pPr>
        <w:pStyle w:val="pkt"/>
      </w:pPr>
      <w:r>
        <w:t>11) narusza zasady określone w art. 34;</w:t>
      </w:r>
    </w:p>
    <w:p w:rsidR="00D34A9B" w:rsidRDefault="00D34A9B" w:rsidP="00D34A9B">
      <w:pPr>
        <w:pStyle w:val="pkt"/>
      </w:pPr>
      <w:r>
        <w:t>12) nie przedkłada Prezesowi UKE projektu regulaminu dostępu do elementów infrastruktury pocztowej lub jego zmian lub projektu cennika dostępu do elementów infrastruktury pocztowej lub jego zmian;</w:t>
      </w:r>
    </w:p>
    <w:p w:rsidR="00D34A9B" w:rsidRDefault="00D34A9B" w:rsidP="00D34A9B">
      <w:pPr>
        <w:pStyle w:val="pkt"/>
      </w:pPr>
      <w:r>
        <w:t>13) nie wypełnia obowiązków na rzecz obronności, bezpieczeństwa państwa oraz bezpieczeństwa i porządku publicznego, o których mowa w art. 82 ust. 1, art. 83, art. 85 i art. 86 ust. 1 lub w decyzjach wydanych na podstawie art. 82 ust. 2 i art. 84 ust. 1;</w:t>
      </w:r>
    </w:p>
    <w:p w:rsidR="00D34A9B" w:rsidRDefault="00D34A9B" w:rsidP="00D34A9B">
      <w:pPr>
        <w:pStyle w:val="pkt"/>
      </w:pPr>
      <w:r>
        <w:t>14) nie wypełnia obowiązków związanych z prowadzeniem rachunkowości r</w:t>
      </w:r>
      <w:r>
        <w:t>e</w:t>
      </w:r>
      <w:r>
        <w:t>gulacyjnej lub kalkulacją kosztów, o których mowa w art. 98 ust. 1, art. 101 ust. 1, art. 107 ust. 1 i art. 108 ust. 3;</w:t>
      </w:r>
    </w:p>
    <w:p w:rsidR="00D34A9B" w:rsidRDefault="00D34A9B" w:rsidP="00D34A9B">
      <w:pPr>
        <w:pStyle w:val="pkt"/>
      </w:pPr>
      <w:r>
        <w:t>15) nie usunął nieprawidłowości w terminie określonym w decyzji, o której mowa w art. 125 ust. 1.</w:t>
      </w:r>
    </w:p>
    <w:p w:rsidR="00D34A9B" w:rsidRDefault="00D34A9B" w:rsidP="00D34A9B">
      <w:pPr>
        <w:pStyle w:val="ust"/>
      </w:pPr>
      <w:r>
        <w:t>2. Karze pieniężnej podlega podmiot, który:</w:t>
      </w:r>
    </w:p>
    <w:p w:rsidR="00D34A9B" w:rsidRDefault="00D34A9B" w:rsidP="00D34A9B">
      <w:pPr>
        <w:pStyle w:val="pkt"/>
      </w:pPr>
      <w:r>
        <w:t>1) składa nieprawdziwe lub niepełne zgłoszenie, o którym mowa w art. 10 ust. 1, sprawozdanie, o którym mowa w art. 43 ust. 1 i 5, informację, o której mowa w art. 50, dane, o których mowa w art. 86 ust. 1,</w:t>
      </w:r>
    </w:p>
    <w:p w:rsidR="00D34A9B" w:rsidRDefault="00D34A9B" w:rsidP="00D34A9B">
      <w:pPr>
        <w:pStyle w:val="pkt"/>
      </w:pPr>
      <w:r>
        <w:t>2) składa z naruszeniem terminu zgłoszenie, o którym mowa w art. 10 ust. 1 pkt 2 i 3, sprawozdanie, o którym mowa w art. 43 ust. 1 i 5, informację, o której mowa w art. 50,</w:t>
      </w:r>
    </w:p>
    <w:p w:rsidR="00D34A9B" w:rsidRDefault="00D34A9B" w:rsidP="00D34A9B">
      <w:pPr>
        <w:pStyle w:val="pkt"/>
      </w:pPr>
      <w:r>
        <w:t>3) składa w niepełnym zakresie lub z naruszeniem terminu dokumenty, o kt</w:t>
      </w:r>
      <w:r>
        <w:t>ó</w:t>
      </w:r>
      <w:r>
        <w:t>rych mowa w art. 112 ust. 1,</w:t>
      </w:r>
    </w:p>
    <w:p w:rsidR="00D34A9B" w:rsidRDefault="00D34A9B" w:rsidP="00D34A9B">
      <w:pPr>
        <w:pStyle w:val="pkt"/>
      </w:pPr>
      <w:r>
        <w:t>4) nie stosuje się do zaleceń pokontrolnych</w:t>
      </w:r>
    </w:p>
    <w:p w:rsidR="00D34A9B" w:rsidRDefault="00D34A9B" w:rsidP="00D34A9B">
      <w:pPr>
        <w:pStyle w:val="ust"/>
        <w:ind w:firstLine="0"/>
      </w:pPr>
      <w:r>
        <w:t>– jeżeli charakter i skala tych naruszeń stanowią istotną przeszkodę w realizacji przez Prezesa UKE zadań regulacyjnych i kontrolnych dotyczących rynku poc</w:t>
      </w:r>
      <w:r>
        <w:t>z</w:t>
      </w:r>
      <w:r>
        <w:t>towego wymagających wykorzystania tych informacji, danych lub dokumentów.</w:t>
      </w:r>
    </w:p>
    <w:p w:rsidR="00D34A9B" w:rsidRDefault="00D34A9B" w:rsidP="00D34A9B">
      <w:pPr>
        <w:pStyle w:val="ust"/>
      </w:pPr>
      <w:r>
        <w:t>3. Karze pieniężnej podlega operator wyznaczony, który narusza obowiązek świa</w:t>
      </w:r>
      <w:r>
        <w:t>d</w:t>
      </w:r>
      <w:r>
        <w:t>czenia usług powszechnych, o którym mowa w art. 46 ust. 2 pkt 2 lit. a i pkt 3. Prezes UKE może odstąpić od wymierzenia kary, biorąc pod uwagę koniunkturę gospodarczą, aktualną sytuację finansową operatora wyznaczonego, w tym w zakresie świadczenia usług powszechnych, uwarunkowania rynku pracy oraz utrzymanie ciągłości świadczenia usług powszechnych. W przypadku naruszenia obowiązku, o którym mowa w art. 46 ust. 2 pkt 3, Prezes UKE, odstępując od wymierzenia kary, bierze także pod uwagę wyniki badań, o których mowa w art. 52 ust. 1, z ostatnich dwóch lat, oraz wielkość różnicy między wskaźnikami obowiązującymi a osiągniętymi i działania podjęte przez operatora na rzecz p</w:t>
      </w:r>
      <w:r>
        <w:t>o</w:t>
      </w:r>
      <w:r>
        <w:t>prawy osiąganych wskaźników.</w:t>
      </w:r>
    </w:p>
    <w:p w:rsidR="00D34A9B" w:rsidRDefault="00D34A9B" w:rsidP="00D34A9B">
      <w:pPr>
        <w:pStyle w:val="ust"/>
      </w:pPr>
      <w:r>
        <w:t>4. Wysokość kary pieniężnej nie może przekroczyć 2% przychodów ogółem osi</w:t>
      </w:r>
      <w:r>
        <w:t>ą</w:t>
      </w:r>
      <w:r>
        <w:t>gniętych:</w:t>
      </w:r>
    </w:p>
    <w:p w:rsidR="00D34A9B" w:rsidRDefault="00D34A9B" w:rsidP="00D34A9B">
      <w:pPr>
        <w:pStyle w:val="pkt"/>
      </w:pPr>
      <w:r>
        <w:t>1) przez operatora pocztowego z działalności pocztowej w roku obrotowym poprzedzającym wymierzenie kary;</w:t>
      </w:r>
    </w:p>
    <w:p w:rsidR="00D34A9B" w:rsidRDefault="00D34A9B" w:rsidP="00D34A9B">
      <w:pPr>
        <w:pStyle w:val="pkt"/>
      </w:pPr>
      <w:r>
        <w:t>2) z działalności gospodarczej w roku obrotowym poprzedzającym wymierz</w:t>
      </w:r>
      <w:r>
        <w:t>e</w:t>
      </w:r>
      <w:r>
        <w:t>nie kary w przypadku podmiotu wykonującego działalność pocztową bez wymaganego wpisu do rejestru oraz podmiotu, który w roku obrotowym poprzedzającym wymierzenie kary nie wykonywał działalności pocztowej.</w:t>
      </w:r>
    </w:p>
    <w:p w:rsidR="00D34A9B" w:rsidRDefault="00D34A9B" w:rsidP="00D34A9B">
      <w:pPr>
        <w:pStyle w:val="ust"/>
      </w:pPr>
      <w:r>
        <w:t>5. W przypadku gdy okres wykonywania działalności pocztowej jest krótszy niż 12 miesięcy, za podstawę wymiaru kary pieniężnej przyjmuje się równowartość kwoty 500 000 euro, wyrażonej w złotych i ustalanej przy zastosowaniu kursu średniego ogłaszanego przez Narodowy Bank Polski obowiązującego w dniu wydania decyzji o wymierzeniu kary.</w:t>
      </w:r>
    </w:p>
    <w:p w:rsidR="00D34A9B" w:rsidRDefault="00D34A9B" w:rsidP="00D34A9B">
      <w:pPr>
        <w:pStyle w:val="ust"/>
      </w:pPr>
      <w:r>
        <w:t>6. Niezależnie od kary pieniężnej, o której mowa w ust. 1, karze pieniężnej podl</w:t>
      </w:r>
      <w:r>
        <w:t>e</w:t>
      </w:r>
      <w:r>
        <w:t>gają osoba fizyczna będąca przedsiębiorcą, członek zarządu spółki prawa ha</w:t>
      </w:r>
      <w:r>
        <w:t>n</w:t>
      </w:r>
      <w:r>
        <w:t xml:space="preserve">dlowego, dyrektor przedsiębiorstwa, wspólnik spółki jawnej, </w:t>
      </w:r>
      <w:proofErr w:type="spellStart"/>
      <w:r>
        <w:t>komplementariusz</w:t>
      </w:r>
      <w:proofErr w:type="spellEnd"/>
      <w:r>
        <w:t xml:space="preserve"> w spółce komandytowej lub komandytowo-akcyjnej w sytuacji, gdy podległa jednostka kontrolowana uniemożliwia lub utrudnia przeprowadzenie kontroli, mimo powiadomienia przez kontrolującego tej osoby o kontroli.</w:t>
      </w:r>
    </w:p>
    <w:p w:rsidR="00D34A9B" w:rsidRDefault="00D34A9B" w:rsidP="00D34A9B">
      <w:pPr>
        <w:pStyle w:val="ust"/>
      </w:pPr>
      <w:r>
        <w:t>7. Wysokość kary pieniężnej, o której mowa w ust. 6, nie może przekroczyć 300% otrzymywanego przez ukaranego wynagrodzenia, obliczonego według zasad obowiązujących przy ustalaniu ekwiwalentu pieniężnego za urlop, a w sytuacji, gdy ukarany nie otrzymuje wynagrodzenia w związku z pełnioną funkcją lub wykonywaną działalnością, wysokość kary nie może przekraczać dziesięci</w:t>
      </w:r>
      <w:r>
        <w:t>o</w:t>
      </w:r>
      <w:r>
        <w:t>krotności minimalnego wynagrodzenia za pracę w rozumieniu przepisów ustawy z dnia 10 października 2002 r. o minimalnym wynagrodzeniu za pracę (Dz. U. Nr 200, poz. 1679, z 2004 r. Nr 240, poz. 2407 oraz z 2005 r. Nr 157, poz. 1314).</w:t>
      </w:r>
    </w:p>
    <w:p w:rsidR="00D34A9B" w:rsidRDefault="00D34A9B" w:rsidP="00D34A9B">
      <w:pPr>
        <w:pStyle w:val="ust"/>
      </w:pPr>
      <w:r>
        <w:t>8. Ustalając wysokość kary pieniężnej, Prezes UKE uwzględnia stopień szkodliw</w:t>
      </w:r>
      <w:r>
        <w:t>o</w:t>
      </w:r>
      <w:r>
        <w:t>ści czynu, dotychczasową działalność podmiotu oraz wysokość przychodu uz</w:t>
      </w:r>
      <w:r>
        <w:t>y</w:t>
      </w:r>
      <w:r>
        <w:t>skanego z działalności gospodarczej w roku obrotowym poprzedzającym w</w:t>
      </w:r>
      <w:r>
        <w:t>y</w:t>
      </w:r>
      <w:r>
        <w:t>mierzenie kary.</w:t>
      </w:r>
    </w:p>
    <w:p w:rsidR="00D34A9B" w:rsidRDefault="00D34A9B" w:rsidP="00D34A9B">
      <w:pPr>
        <w:pStyle w:val="nagart"/>
      </w:pPr>
      <w:r>
        <w:br/>
        <w:t xml:space="preserve">Art. 127. </w:t>
      </w:r>
    </w:p>
    <w:p w:rsidR="00D34A9B" w:rsidRDefault="00D34A9B" w:rsidP="00D34A9B">
      <w:pPr>
        <w:pStyle w:val="ust"/>
      </w:pPr>
      <w:r>
        <w:t>1. Karze pieniężnej podlega, kto nie realizuje obowiązku umieszczenia oddawczej skrzynki pocztowej albo umieszcza oddawczą skrzynkę pocztową niespełniającą wymogów, o których mowa w art. 40.</w:t>
      </w:r>
    </w:p>
    <w:p w:rsidR="00D34A9B" w:rsidRDefault="00D34A9B" w:rsidP="00D34A9B">
      <w:pPr>
        <w:pStyle w:val="ust"/>
      </w:pPr>
      <w:r>
        <w:t>2. Karę pieniężną wymierza się po przeprowadzeniu kontroli wszczętej na podst</w:t>
      </w:r>
      <w:r>
        <w:t>a</w:t>
      </w:r>
      <w:r>
        <w:t>wie zawiadomienia o naruszeniu obowiązków, o których mowa w ust. 1.</w:t>
      </w:r>
    </w:p>
    <w:p w:rsidR="00D34A9B" w:rsidRDefault="00D34A9B" w:rsidP="00D34A9B">
      <w:pPr>
        <w:pStyle w:val="ust"/>
      </w:pPr>
      <w:r>
        <w:t>3. Wysokość kary pieniężnej wynosi od 50 złotych do 10 000 złotych. Ustalając wysokość kary pieniężnej, Prezes UKE bierze pod uwagę stopień szkodliwości czynu.</w:t>
      </w:r>
    </w:p>
    <w:p w:rsidR="00D34A9B" w:rsidRDefault="00D34A9B" w:rsidP="00D34A9B">
      <w:pPr>
        <w:pStyle w:val="ust"/>
      </w:pPr>
      <w:r>
        <w:t>4. Prezes UKE może odstąpić od wymierzenia kary, jeżeli stopień szkodliwości czynu jest znikomy, a podmiot zaprzestał naruszania prawa lub zrealizował obowiązek.</w:t>
      </w:r>
    </w:p>
    <w:p w:rsidR="00D34A9B" w:rsidRDefault="00D34A9B" w:rsidP="00D34A9B">
      <w:pPr>
        <w:pStyle w:val="nagart"/>
      </w:pPr>
      <w:r>
        <w:br/>
        <w:t xml:space="preserve">Art. 128. </w:t>
      </w:r>
    </w:p>
    <w:p w:rsidR="00D34A9B" w:rsidRDefault="00D34A9B" w:rsidP="00D34A9B">
      <w:pPr>
        <w:pStyle w:val="ust"/>
      </w:pPr>
      <w:r>
        <w:t>1. Kary pieniężne wymierza Prezes UKE, w drodze decyzji.</w:t>
      </w:r>
    </w:p>
    <w:p w:rsidR="00D34A9B" w:rsidRDefault="00D34A9B" w:rsidP="00D34A9B">
      <w:pPr>
        <w:pStyle w:val="ust"/>
      </w:pPr>
      <w:r>
        <w:t>2. Podmiot, o którym mowa w art. 126, jest obowiązany do dostarczenia Prezesowi UKE, na jego żądanie, w terminie 30 dni od dnia doręczenia żądania, danych niezbędnych do określenia podstawy wymiaru kary pieniężnej. W przypadku niedostarczenia danych lub dostarczenia danych uniemożliwiających ustalenie podstawy wymiaru kary pieniężnej, Prezes UKE ustala podstawę wymiaru kary pieniężnej w sposób szacunkowy, nie mniejszą jednak niż:</w:t>
      </w:r>
    </w:p>
    <w:p w:rsidR="00D34A9B" w:rsidRDefault="00D34A9B" w:rsidP="00D34A9B">
      <w:pPr>
        <w:pStyle w:val="pkt"/>
      </w:pPr>
      <w:r>
        <w:t>1) 250% przeciętnego wynagrodzenia w sektorze przedsiębiorstw z grudnia poprzedniego roku, ogłoszonego przez Prezesa Głównego Urzędu Stat</w:t>
      </w:r>
      <w:r>
        <w:t>y</w:t>
      </w:r>
      <w:r>
        <w:t>stycznego w Dzienniku Urzędowym Rzeczypospolitej Polskiej „Monitor Polski” – w przypadkach, o których mowa w art. 126 ust. 6 i 7;</w:t>
      </w:r>
    </w:p>
    <w:p w:rsidR="00D34A9B" w:rsidRDefault="00D34A9B" w:rsidP="00D34A9B">
      <w:pPr>
        <w:pStyle w:val="pkt"/>
      </w:pPr>
      <w:r>
        <w:t>2) równowartość 500 000 euro, wyrażoną w złotych i ustaloną przy zastosow</w:t>
      </w:r>
      <w:r>
        <w:t>a</w:t>
      </w:r>
      <w:r>
        <w:t>niu kursu średniego ogłoszonego przez Narodowy Bank Polski obowiązuj</w:t>
      </w:r>
      <w:r>
        <w:t>ą</w:t>
      </w:r>
      <w:r>
        <w:t>cego w dniu wydania decyzji o wymierzeniu kary pieniężnej – w pozost</w:t>
      </w:r>
      <w:r>
        <w:t>a</w:t>
      </w:r>
      <w:r>
        <w:t>łych przypadkach.</w:t>
      </w:r>
    </w:p>
    <w:p w:rsidR="00D34A9B" w:rsidRDefault="00D34A9B" w:rsidP="00D34A9B">
      <w:pPr>
        <w:pStyle w:val="ust"/>
      </w:pPr>
      <w:r>
        <w:t>3. Karę pieniężną uiszcza się w terminie 14 dni od dnia, w którym decyzja o w</w:t>
      </w:r>
      <w:r>
        <w:t>y</w:t>
      </w:r>
      <w:r>
        <w:t>mierzeniu kary stała się ostateczna.</w:t>
      </w:r>
    </w:p>
    <w:p w:rsidR="00D34A9B" w:rsidRDefault="00D34A9B" w:rsidP="00D34A9B">
      <w:pPr>
        <w:pStyle w:val="ust"/>
      </w:pPr>
      <w:r>
        <w:t>4. Kary pieniężne nieuiszczone w terminie wraz z odsetkami za zwłokę podlegają ściągnięciu w trybie określonym w przepisach o postępowaniu egzekucyjnym w administracji.</w:t>
      </w:r>
    </w:p>
    <w:p w:rsidR="00D34A9B" w:rsidRDefault="00D34A9B" w:rsidP="00D34A9B">
      <w:pPr>
        <w:pStyle w:val="nagart"/>
      </w:pPr>
      <w:r>
        <w:br/>
        <w:t xml:space="preserve">Art. 129. </w:t>
      </w:r>
    </w:p>
    <w:p w:rsidR="00D34A9B" w:rsidRDefault="00D34A9B" w:rsidP="00D34A9B">
      <w:pPr>
        <w:pStyle w:val="ust"/>
      </w:pPr>
      <w:r>
        <w:t>1. Prezes UKE wydaje decyzję o wymierzeniu kary pieniężnej w terminie nieprz</w:t>
      </w:r>
      <w:r>
        <w:t>e</w:t>
      </w:r>
      <w:r>
        <w:t>kraczającym 24 miesięcy od dnia stwierdzenia naruszeń, o których mowa w art. 126 i art. 127.</w:t>
      </w:r>
    </w:p>
    <w:p w:rsidR="00D34A9B" w:rsidRDefault="00D34A9B" w:rsidP="00D34A9B">
      <w:pPr>
        <w:pStyle w:val="ust"/>
      </w:pPr>
      <w:r>
        <w:t>2. Od decyzji Prezesa UKE o wymierzeniu kary pieniężnej przysługuje odwołanie do Sądu Okręgowego w Warszawie – sądu ochrony konkurencji i konsumentów, w terminie 14 dni od dnia doręczenia decyzji.</w:t>
      </w:r>
    </w:p>
    <w:p w:rsidR="00D34A9B" w:rsidRDefault="00D34A9B" w:rsidP="00D34A9B">
      <w:pPr>
        <w:pStyle w:val="ust"/>
      </w:pPr>
      <w:r>
        <w:t xml:space="preserve">3. </w:t>
      </w:r>
      <w:r w:rsidR="002F6E13">
        <w:t>O</w:t>
      </w:r>
      <w:r>
        <w:t>bowiąze</w:t>
      </w:r>
      <w:r w:rsidR="002F6E13">
        <w:t>k</w:t>
      </w:r>
      <w:r>
        <w:t xml:space="preserve"> zapłaty kary pieniężnej ulega przedawnieniu po upływie 5 lat od dnia, w którym decyzja o wymierzeniu kary pieniężnej stała się ostateczna.</w:t>
      </w:r>
    </w:p>
    <w:p w:rsidR="00D34A9B" w:rsidRDefault="00D34A9B" w:rsidP="00D34A9B">
      <w:pPr>
        <w:pStyle w:val="nagart"/>
      </w:pPr>
      <w:r>
        <w:br/>
        <w:t xml:space="preserve">Art. 130. </w:t>
      </w:r>
    </w:p>
    <w:p w:rsidR="00D34A9B" w:rsidRDefault="00D34A9B" w:rsidP="00D34A9B">
      <w:pPr>
        <w:pStyle w:val="art"/>
      </w:pPr>
      <w:r>
        <w:t>Wpływy z kar pieniężnych stanowią dochód budżetu państwa.</w:t>
      </w:r>
    </w:p>
    <w:p w:rsidR="00D34A9B" w:rsidRDefault="00D34A9B" w:rsidP="00D34A9B">
      <w:pPr>
        <w:jc w:val="center"/>
        <w:rPr>
          <w:b/>
        </w:rPr>
      </w:pPr>
    </w:p>
    <w:p w:rsidR="00D34A9B" w:rsidRDefault="00D34A9B" w:rsidP="00D34A9B">
      <w:pPr>
        <w:pStyle w:val="nagrozdz"/>
      </w:pPr>
      <w:r>
        <w:t>Rozdział 13</w:t>
      </w:r>
      <w:r>
        <w:br/>
        <w:t>Zmiany w przepisach obowiązujących</w:t>
      </w:r>
    </w:p>
    <w:p w:rsidR="00D34A9B" w:rsidRDefault="00D34A9B" w:rsidP="00D34A9B">
      <w:pPr>
        <w:pStyle w:val="nagart"/>
      </w:pPr>
      <w:r>
        <w:br/>
        <w:t xml:space="preserve">Art. 131. </w:t>
      </w:r>
    </w:p>
    <w:p w:rsidR="00D34A9B" w:rsidRDefault="00D34A9B" w:rsidP="00D34A9B">
      <w:pPr>
        <w:pStyle w:val="art"/>
      </w:pPr>
      <w:r>
        <w:t xml:space="preserve">W ustawie z dnia 28 kwietnia 1936 r. – Prawo wekslowe </w:t>
      </w:r>
      <w:r w:rsidRPr="003B732F">
        <w:t xml:space="preserve">(Dz. U. Nr  37, poz. 282 oraz z 2006 r. Nr 73, poz. 501) </w:t>
      </w:r>
      <w:r>
        <w:t xml:space="preserve"> wprowadza się następujące zmiany:</w:t>
      </w:r>
    </w:p>
    <w:p w:rsidR="00D34A9B" w:rsidRDefault="00D34A9B" w:rsidP="00D34A9B">
      <w:pPr>
        <w:pStyle w:val="pktnow"/>
      </w:pPr>
      <w:r>
        <w:t>1) art. 45 otrzymuje brzmienie:</w:t>
      </w:r>
    </w:p>
    <w:p w:rsidR="00D34A9B" w:rsidRDefault="00D34A9B" w:rsidP="00D34A9B">
      <w:pPr>
        <w:pStyle w:val="nowart"/>
        <w:ind w:hanging="884"/>
      </w:pPr>
      <w:r>
        <w:t>„Art.</w:t>
      </w:r>
      <w:r w:rsidR="006F1592">
        <w:t xml:space="preserve"> </w:t>
      </w:r>
      <w:r>
        <w:t>45. Posiadacz wekslu powinien o nieprzyjęciu lub o niezapłaceniu zawi</w:t>
      </w:r>
      <w:r>
        <w:t>a</w:t>
      </w:r>
      <w:r>
        <w:t>domić swojego indosanta i wystawcę w ciągu czterech dni powsze</w:t>
      </w:r>
      <w:r>
        <w:t>d</w:t>
      </w:r>
      <w:r>
        <w:t>nich, następujących po dniu protestu, a w przypadku zastrzeżenia „bez kosztów” – po dniu przedstawienia. Każdy indosant powinien w ciągu dwóch dni powszednich, następujących po dniu, w którym otrzymał zawiadomienie, podać do wiadomości swojego poprzednika otrzym</w:t>
      </w:r>
      <w:r>
        <w:t>a</w:t>
      </w:r>
      <w:r>
        <w:t>ne zawiadomienia, wskazując nazwiska i adresy tych, którzy dokonali zawiadomień poprzednich, i tak kolejno aż do wystawcy. Terminy powyższe biegną od otrzymania zawiadomienia poprzedniego.</w:t>
      </w:r>
    </w:p>
    <w:p w:rsidR="00D34A9B" w:rsidRDefault="00D34A9B" w:rsidP="00D34A9B">
      <w:pPr>
        <w:pStyle w:val="nowart"/>
      </w:pPr>
      <w:r>
        <w:t>Ilekroć w myśl ustępu poprzedzającego zawiadamia się osobę, podp</w:t>
      </w:r>
      <w:r>
        <w:t>i</w:t>
      </w:r>
      <w:r>
        <w:t>saną na wekslu, należy tak samo w tymże terminie zawiadomić jej p</w:t>
      </w:r>
      <w:r>
        <w:t>o</w:t>
      </w:r>
      <w:r>
        <w:t>ręczyciela.</w:t>
      </w:r>
    </w:p>
    <w:p w:rsidR="00D34A9B" w:rsidRDefault="00D34A9B" w:rsidP="00D34A9B">
      <w:pPr>
        <w:pStyle w:val="nowart"/>
      </w:pPr>
      <w:r>
        <w:t>Jeżeli indosant nie wskazał swego adresu lub podał go w sposób ni</w:t>
      </w:r>
      <w:r>
        <w:t>e</w:t>
      </w:r>
      <w:r>
        <w:t>czytelny, wystarczy zawiadomienie poprzedzającego go indosanta.</w:t>
      </w:r>
    </w:p>
    <w:p w:rsidR="00D34A9B" w:rsidRDefault="00D34A9B" w:rsidP="00D34A9B">
      <w:pPr>
        <w:pStyle w:val="nowart"/>
      </w:pPr>
      <w:r>
        <w:t>Zawiadomienia można dokonać w jakikolwiek sposób, nawet przez proste odesłanie wekslu.</w:t>
      </w:r>
    </w:p>
    <w:p w:rsidR="00D34A9B" w:rsidRDefault="00D34A9B" w:rsidP="00D34A9B">
      <w:pPr>
        <w:pStyle w:val="nowart"/>
      </w:pPr>
      <w:r>
        <w:t>Obowiązany do zawiadomienia ma udowodnić, że dokonał go w prz</w:t>
      </w:r>
      <w:r>
        <w:t>e</w:t>
      </w:r>
      <w:r>
        <w:t xml:space="preserve">pisanym terminie. Termin ten uważa się jako zachowany, jeżeli pismo z zawiadomieniem oddano w polskiej placówce pocztowej operatora wyznaczonego w rozumieniu ustawy z dnia … </w:t>
      </w:r>
      <w:r w:rsidR="00E735DB">
        <w:t xml:space="preserve">2012 r. </w:t>
      </w:r>
      <w:r>
        <w:t>– Prawo poc</w:t>
      </w:r>
      <w:r>
        <w:t>z</w:t>
      </w:r>
      <w:r>
        <w:t>towe (Dz. U. poz. …) w przepisanym terminie.</w:t>
      </w:r>
    </w:p>
    <w:p w:rsidR="00D34A9B" w:rsidRDefault="00D34A9B" w:rsidP="00D34A9B">
      <w:pPr>
        <w:pStyle w:val="nowart"/>
      </w:pPr>
      <w:r>
        <w:t>Kto nie zawiadomi w czasie powyżej oznaczonym, nie traci praw z wekslu, odpowiada jednak za szkodę, spowodowaną przez swe ni</w:t>
      </w:r>
      <w:r>
        <w:t>e</w:t>
      </w:r>
      <w:r>
        <w:t>dbalstwo, tylko do sumy, na jaką weksel jest wystawiony.”;</w:t>
      </w:r>
    </w:p>
    <w:p w:rsidR="00D34A9B" w:rsidRDefault="002F6E13" w:rsidP="002F6E13">
      <w:pPr>
        <w:pStyle w:val="ustep"/>
      </w:pPr>
      <w:r>
        <w:t>2) uchyla się art. 95;</w:t>
      </w:r>
    </w:p>
    <w:p w:rsidR="002F6E13" w:rsidRDefault="002F6E13" w:rsidP="002F6E13">
      <w:pPr>
        <w:pStyle w:val="ustep"/>
      </w:pPr>
      <w:r>
        <w:t xml:space="preserve">3) w art. 103 zdanie drugie otrzymuje brzmienie: </w:t>
      </w:r>
    </w:p>
    <w:p w:rsidR="002F6E13" w:rsidRPr="00A9206A" w:rsidRDefault="002F6E13" w:rsidP="002F6E13">
      <w:pPr>
        <w:pStyle w:val="punkt"/>
        <w:ind w:left="850" w:hanging="142"/>
        <w:rPr>
          <w:szCs w:val="24"/>
        </w:rPr>
      </w:pPr>
      <w:r w:rsidRPr="00A9206A">
        <w:rPr>
          <w:szCs w:val="24"/>
        </w:rPr>
        <w:t>„</w:t>
      </w:r>
      <w:r w:rsidRPr="00A9206A">
        <w:t>Również stosuje się do wekslu własnego przepisy o wekslu płatnym u trz</w:t>
      </w:r>
      <w:r w:rsidRPr="00A9206A">
        <w:t>e</w:t>
      </w:r>
      <w:r w:rsidRPr="00A9206A">
        <w:t xml:space="preserve">ciego lub w innej miejscowości, niż miejsce zamieszkania trasata (art. 4 i 27), o zastrzeżeniu odsetek (art. 5), o różnicach w oznaczeniu sumy </w:t>
      </w:r>
      <w:r w:rsidRPr="002F6E13">
        <w:rPr>
          <w:rStyle w:val="luchili"/>
          <w:rFonts w:cs="Times New Roman"/>
        </w:rPr>
        <w:t>w</w:t>
      </w:r>
      <w:r w:rsidRPr="002F6E13">
        <w:rPr>
          <w:rStyle w:val="luchili"/>
          <w:rFonts w:cs="Times New Roman"/>
        </w:rPr>
        <w:t>e</w:t>
      </w:r>
      <w:r w:rsidRPr="002F6E13">
        <w:rPr>
          <w:rStyle w:val="luchili"/>
          <w:rFonts w:cs="Times New Roman"/>
        </w:rPr>
        <w:t>kslowej</w:t>
      </w:r>
      <w:r w:rsidRPr="002F6E13">
        <w:rPr>
          <w:rFonts w:cs="Times New Roman"/>
        </w:rPr>
        <w:t xml:space="preserve"> (art. 6), o skutkach podpisu, złożonego w warunkach, przewidzi</w:t>
      </w:r>
      <w:r w:rsidRPr="002F6E13">
        <w:rPr>
          <w:rFonts w:cs="Times New Roman"/>
        </w:rPr>
        <w:t>a</w:t>
      </w:r>
      <w:r w:rsidRPr="002F6E13">
        <w:rPr>
          <w:rFonts w:cs="Times New Roman"/>
        </w:rPr>
        <w:t>nych</w:t>
      </w:r>
      <w:r w:rsidRPr="00A9206A">
        <w:t xml:space="preserve"> w art. 7, o skutkach podpisu osoby, działającej bez pełnomocnictwa albo przekraczającej jego granice (art. 8), o wekslu in blanco (art. 10) oraz o protestach (art. 85</w:t>
      </w:r>
      <w:r w:rsidR="00E735DB">
        <w:t>–</w:t>
      </w:r>
      <w:r w:rsidRPr="00AD52FF">
        <w:t>94)</w:t>
      </w:r>
      <w:r w:rsidRPr="00A9206A">
        <w:t xml:space="preserve"> z tą różnicą, że protest ma być dokonany przeciw wystawcy.”</w:t>
      </w:r>
      <w:r>
        <w:t>.</w:t>
      </w:r>
    </w:p>
    <w:p w:rsidR="002F6E13" w:rsidRDefault="002F6E13" w:rsidP="00D34A9B">
      <w:pPr>
        <w:pStyle w:val="pktnow"/>
      </w:pPr>
    </w:p>
    <w:p w:rsidR="00D34A9B" w:rsidRDefault="00D34A9B" w:rsidP="00D34A9B">
      <w:pPr>
        <w:pStyle w:val="nagart"/>
      </w:pPr>
      <w:r>
        <w:t xml:space="preserve">Art. 132. </w:t>
      </w:r>
    </w:p>
    <w:p w:rsidR="00D34A9B" w:rsidRDefault="00D34A9B" w:rsidP="00D34A9B">
      <w:pPr>
        <w:pStyle w:val="art"/>
      </w:pPr>
      <w:r>
        <w:t>W ustawie z dnia 14 czerwca 1960 r. – Kodeks postępowania administracyjnego (Dz. U. z 2000 r. Nr 98, poz. 1071, z późn. zm.</w:t>
      </w:r>
      <w:r w:rsidR="00ED04BD">
        <w:rPr>
          <w:rStyle w:val="Odwoanieprzypisudolnego"/>
        </w:rPr>
        <w:footnoteReference w:customMarkFollows="1" w:id="15"/>
        <w:t>15)</w:t>
      </w:r>
      <w:r>
        <w:t>) wprowadza się następujące zmiany:</w:t>
      </w:r>
    </w:p>
    <w:p w:rsidR="00D34A9B" w:rsidRDefault="00D34A9B" w:rsidP="00D34A9B">
      <w:pPr>
        <w:pStyle w:val="pktnow"/>
      </w:pPr>
      <w:r>
        <w:t>1) art. 39 otrzymuje brzmienie:</w:t>
      </w:r>
    </w:p>
    <w:p w:rsidR="00D34A9B" w:rsidRDefault="00D34A9B" w:rsidP="00D34A9B">
      <w:pPr>
        <w:pStyle w:val="nowart"/>
        <w:ind w:hanging="884"/>
      </w:pPr>
      <w:r>
        <w:t>„Art.</w:t>
      </w:r>
      <w:r w:rsidR="006F1592">
        <w:t xml:space="preserve"> </w:t>
      </w:r>
      <w:r>
        <w:t xml:space="preserve">39. Organ administracji publicznej doręcza pisma za pokwitowaniem przez operatora pocztowego w rozumieniu ustawy z dnia … </w:t>
      </w:r>
      <w:r w:rsidR="00E735DB">
        <w:t xml:space="preserve">2012 r. </w:t>
      </w:r>
      <w:r>
        <w:t>– Prawo pocztowe (Dz. U. poz. …), przez swoich pracowników lub przez inne upoważnione osoby lub organy.”;</w:t>
      </w:r>
    </w:p>
    <w:p w:rsidR="00D34A9B" w:rsidRDefault="00D34A9B" w:rsidP="00D34A9B">
      <w:pPr>
        <w:pStyle w:val="pktnow"/>
      </w:pPr>
      <w:r>
        <w:t>2) w art. 44 w § 1 pkt 1 otrzymuje brzmienie:</w:t>
      </w:r>
    </w:p>
    <w:p w:rsidR="00D34A9B" w:rsidRDefault="00D34A9B" w:rsidP="00D34A9B">
      <w:pPr>
        <w:pStyle w:val="nowpkt"/>
      </w:pPr>
      <w:r>
        <w:t xml:space="preserve">„1) operator pocztowy w rozumieniu ustawy z dnia … </w:t>
      </w:r>
      <w:r w:rsidR="00E735DB">
        <w:t xml:space="preserve">2012 r. </w:t>
      </w:r>
      <w:r>
        <w:t>– Prawo pocztowe przechowuje pismo przez okres 14 dni w sw</w:t>
      </w:r>
      <w:r>
        <w:t>o</w:t>
      </w:r>
      <w:r>
        <w:t>jej placówce pocztowej – w przypadku doręczania pisma przez operatora pocztowego,”;</w:t>
      </w:r>
    </w:p>
    <w:p w:rsidR="00D34A9B" w:rsidRDefault="00D34A9B" w:rsidP="00D34A9B">
      <w:pPr>
        <w:pStyle w:val="pktnow"/>
      </w:pPr>
      <w:r>
        <w:t>3) w art. 47 § 1 otrzymuje brzmienie:</w:t>
      </w:r>
    </w:p>
    <w:p w:rsidR="00D34A9B" w:rsidRDefault="00D34A9B" w:rsidP="00D34A9B">
      <w:pPr>
        <w:pStyle w:val="nowpar"/>
      </w:pPr>
      <w:r>
        <w:t>„§</w:t>
      </w:r>
      <w:r w:rsidR="00D535CC">
        <w:t xml:space="preserve"> </w:t>
      </w:r>
      <w:r>
        <w:t xml:space="preserve">1. Jeżeli adresat odmawia przyjęcia pisma przesłanego mu przez operatora pocztowego w rozumieniu ustawy z dnia … </w:t>
      </w:r>
      <w:r w:rsidR="00E735DB">
        <w:t xml:space="preserve">2012 r. </w:t>
      </w:r>
      <w:r>
        <w:t>– Prawo pocztowe lub inny organ albo w inny sposób, pismo zwraca się nadawcy z adnotacją o odmowie jego przyjęcia i datą odmowy. Pismo wraz z adnotacją włącza się do akt sprawy.”;</w:t>
      </w:r>
    </w:p>
    <w:p w:rsidR="00D34A9B" w:rsidRDefault="00D34A9B" w:rsidP="00D34A9B">
      <w:pPr>
        <w:pStyle w:val="pktnow"/>
      </w:pPr>
      <w:r>
        <w:t>4) w art. 57 w § 5 pkt 2 otrzymuje brzmienie:</w:t>
      </w:r>
    </w:p>
    <w:p w:rsidR="00D34A9B" w:rsidRDefault="00D34A9B" w:rsidP="00D34A9B">
      <w:pPr>
        <w:pStyle w:val="nowpkt"/>
      </w:pPr>
      <w:r>
        <w:t>„2) nadane w polskiej placówce pocztowej operatora wyznaczon</w:t>
      </w:r>
      <w:r>
        <w:t>e</w:t>
      </w:r>
      <w:r>
        <w:t xml:space="preserve">go w rozumieniu ustawy z dnia … </w:t>
      </w:r>
      <w:r w:rsidR="00E735DB">
        <w:t xml:space="preserve">2012 r. </w:t>
      </w:r>
      <w:r>
        <w:t>– Prawo pocztowe,”.</w:t>
      </w:r>
    </w:p>
    <w:p w:rsidR="00D34A9B" w:rsidRDefault="00D34A9B" w:rsidP="00D34A9B">
      <w:pPr>
        <w:pStyle w:val="nagart"/>
      </w:pPr>
      <w:r>
        <w:br/>
        <w:t xml:space="preserve">Art. 133. </w:t>
      </w:r>
    </w:p>
    <w:p w:rsidR="00D34A9B" w:rsidRDefault="00D34A9B" w:rsidP="00D34A9B">
      <w:pPr>
        <w:pStyle w:val="art"/>
      </w:pPr>
      <w:r>
        <w:t>W ustawie z dnia 25 lutego 1964 r. – Kodeks rodzinny i opiekuńczy (Dz. U. z 2012 r.  poz. 788) w art. 8 § 3 otrzymuje brzmienie:</w:t>
      </w:r>
    </w:p>
    <w:p w:rsidR="00D34A9B" w:rsidRDefault="00D34A9B" w:rsidP="00D34A9B">
      <w:pPr>
        <w:pStyle w:val="nowpar"/>
      </w:pPr>
      <w:r>
        <w:t>„§</w:t>
      </w:r>
      <w:r w:rsidR="002F6E13">
        <w:t xml:space="preserve"> </w:t>
      </w:r>
      <w:r>
        <w:t>3. Zaświadczenie, o którym mowa w § 2, wraz z zaświadczeniem sporządzonym przez kierownika urzędu stanu cywilnego na po</w:t>
      </w:r>
      <w:r>
        <w:t>d</w:t>
      </w:r>
      <w:r>
        <w:t>stawie art. 4</w:t>
      </w:r>
      <w:r>
        <w:rPr>
          <w:vertAlign w:val="superscript"/>
        </w:rPr>
        <w:t xml:space="preserve">1 </w:t>
      </w:r>
      <w:r>
        <w:t xml:space="preserve">§ 1, duchowny przekazuje do urzędu stanu cywilnego przed upływem pięciu dni od dnia zawarcia małżeństwa; nadanie jako przesyłki poleconej w polskiej placówce pocztowej operatora wyznaczonego w rozumieniu ustawy z dnia … </w:t>
      </w:r>
      <w:r w:rsidR="00E735DB">
        <w:t xml:space="preserve">2012 r. </w:t>
      </w:r>
      <w:r>
        <w:t>– Prawo pocztowe (Dz. U. poz. …) jest równoznaczne z przekazaniem do urzędu stanu cywilnego. Jeżeli zachowanie tego terminu nie jest możliwe z powodu siły wyższej, bieg terminu ulega zawieszeniu przez czas trwania przeszkody. Przy obliczaniu biegu terminu nie uwzględnia się dni uznanych ustawowo za wolne od pracy.”.</w:t>
      </w:r>
    </w:p>
    <w:p w:rsidR="00D34A9B" w:rsidRDefault="00D34A9B" w:rsidP="00D34A9B">
      <w:pPr>
        <w:pStyle w:val="nagart"/>
      </w:pPr>
      <w:r>
        <w:br/>
        <w:t xml:space="preserve">Art. 134. </w:t>
      </w:r>
    </w:p>
    <w:p w:rsidR="00D34A9B" w:rsidRDefault="00D34A9B" w:rsidP="00D34A9B">
      <w:pPr>
        <w:pStyle w:val="art"/>
      </w:pPr>
      <w:r>
        <w:t>W ustawie z dnia 17 listopada 1964 r. – Kodeks postępowania cywilnego (Dz. U. Nr 43, poz. 296, z późn. zm.</w:t>
      </w:r>
      <w:r w:rsidR="00ED04BD">
        <w:rPr>
          <w:rStyle w:val="Odwoanieprzypisudolnego"/>
        </w:rPr>
        <w:footnoteReference w:customMarkFollows="1" w:id="16"/>
        <w:t>16)</w:t>
      </w:r>
      <w:r>
        <w:t>) wprowadza się następujące zmiany:</w:t>
      </w:r>
    </w:p>
    <w:p w:rsidR="00D34A9B" w:rsidRDefault="00D34A9B" w:rsidP="00D34A9B">
      <w:pPr>
        <w:pStyle w:val="pktnow"/>
      </w:pPr>
      <w:r>
        <w:t>1) w art. 131 § 1 otrzymuje brzmienie:</w:t>
      </w:r>
    </w:p>
    <w:p w:rsidR="00D34A9B" w:rsidRDefault="00D34A9B" w:rsidP="00D34A9B">
      <w:pPr>
        <w:pStyle w:val="nowpar"/>
      </w:pPr>
      <w:r>
        <w:t>„§</w:t>
      </w:r>
      <w:r w:rsidR="002F6E13">
        <w:t xml:space="preserve"> </w:t>
      </w:r>
      <w:r>
        <w:t>1. Sąd dokonuje doręczeń przez operatora pocztowego w rozumi</w:t>
      </w:r>
      <w:r>
        <w:t>e</w:t>
      </w:r>
      <w:r>
        <w:t xml:space="preserve">niu ustawy z dnia … </w:t>
      </w:r>
      <w:r w:rsidR="00E735DB">
        <w:t xml:space="preserve">2012 r. </w:t>
      </w:r>
      <w:r>
        <w:t>– Prawo pocztowe (Dz. U. poz. …), osoby zatrudnione w sądzie, komornika lub sądową służbę dor</w:t>
      </w:r>
      <w:r>
        <w:t>ę</w:t>
      </w:r>
      <w:r>
        <w:t>czeniową.”;</w:t>
      </w:r>
    </w:p>
    <w:p w:rsidR="00D34A9B" w:rsidRDefault="00D34A9B" w:rsidP="00D34A9B">
      <w:pPr>
        <w:pStyle w:val="pktnow"/>
      </w:pPr>
      <w:r>
        <w:t>2) w art. 135 § 2 otrzymuje brzmienie:</w:t>
      </w:r>
    </w:p>
    <w:p w:rsidR="00D34A9B" w:rsidRDefault="00D34A9B" w:rsidP="00D34A9B">
      <w:pPr>
        <w:pStyle w:val="nowpar"/>
      </w:pPr>
      <w:r>
        <w:t>„§</w:t>
      </w:r>
      <w:r w:rsidR="002F6E13">
        <w:t xml:space="preserve"> </w:t>
      </w:r>
      <w:r>
        <w:t xml:space="preserve">2. Na wniosek strony doręczenie może być dokonane na wskazany przez nią adres skrytki pocztowej. W tym wypadku pismo sądowe przesłane za pośrednictwem operatora pocztowego w rozumieniu ustawy z dnia … </w:t>
      </w:r>
      <w:r w:rsidR="00E735DB">
        <w:t xml:space="preserve">2012 r. </w:t>
      </w:r>
      <w:r>
        <w:t>– Prawo pocztowe składa się w placówce pocztowej tego operatora, umieszczając zawiadomienie o tym w skrytce pocztowej adresata.”;</w:t>
      </w:r>
    </w:p>
    <w:p w:rsidR="00D34A9B" w:rsidRDefault="00D34A9B" w:rsidP="00D34A9B">
      <w:pPr>
        <w:pStyle w:val="pktnow"/>
      </w:pPr>
      <w:r>
        <w:t xml:space="preserve">3) w art. 139 § 1 </w:t>
      </w:r>
      <w:r w:rsidR="002F6E13">
        <w:t xml:space="preserve">i § </w:t>
      </w:r>
      <w:r w:rsidR="002F6E13" w:rsidRPr="002F6E13">
        <w:t>1</w:t>
      </w:r>
      <w:r w:rsidR="002F6E13">
        <w:rPr>
          <w:vertAlign w:val="superscript"/>
        </w:rPr>
        <w:t>1</w:t>
      </w:r>
      <w:r w:rsidR="002F6E13">
        <w:t xml:space="preserve"> otrzymują</w:t>
      </w:r>
      <w:r>
        <w:t xml:space="preserve"> brzmienie:</w:t>
      </w:r>
    </w:p>
    <w:p w:rsidR="00D34A9B" w:rsidRDefault="00D34A9B" w:rsidP="00D34A9B">
      <w:pPr>
        <w:pStyle w:val="nowpar"/>
      </w:pPr>
      <w:r>
        <w:t>„§</w:t>
      </w:r>
      <w:r w:rsidR="002F6E13">
        <w:t xml:space="preserve"> </w:t>
      </w:r>
      <w:r>
        <w:t>1. W razie niemożności doręczenia w sposób przewidziany w art</w:t>
      </w:r>
      <w:r>
        <w:t>y</w:t>
      </w:r>
      <w:r>
        <w:t>kułach poprzedzających, pismo przesłane za pośrednictwem oper</w:t>
      </w:r>
      <w:r>
        <w:t>a</w:t>
      </w:r>
      <w:r>
        <w:t xml:space="preserve">tora pocztowego w rozumieniu ustawy z dnia … </w:t>
      </w:r>
      <w:r w:rsidR="00E735DB">
        <w:t xml:space="preserve">2012 r. </w:t>
      </w:r>
      <w:r>
        <w:t>– Prawo pocztowe należy złożyć w placówce pocztowej tego operatora, a doręczane w inny sposób – w urzędzie właściwej gminy, umies</w:t>
      </w:r>
      <w:r>
        <w:t>z</w:t>
      </w:r>
      <w:r>
        <w:t>czając zawiadomienie o tym w drzwiach mieszkania adresata lub w oddawczej skrzynce pocztowej ze wskazaniem gdzie i kiedy pismo pozostawiono, oraz z pouczeniem, że należy je odebrać w terminie siedmiu dni od dnia umieszczenia zawiadomienia. W przypadku bezskutecznego upływu tego terminu, czynność zawiadomienia n</w:t>
      </w:r>
      <w:r>
        <w:t>a</w:t>
      </w:r>
      <w:r>
        <w:t>leży powtórzyć.</w:t>
      </w:r>
    </w:p>
    <w:p w:rsidR="00D34A9B" w:rsidRDefault="00D34A9B" w:rsidP="00D34A9B">
      <w:pPr>
        <w:pStyle w:val="nowpar"/>
      </w:pPr>
      <w:r>
        <w:t>§</w:t>
      </w:r>
      <w:r w:rsidR="00D535CC">
        <w:t xml:space="preserve"> </w:t>
      </w:r>
      <w:r>
        <w:t>1</w:t>
      </w:r>
      <w:r>
        <w:rPr>
          <w:vertAlign w:val="superscript"/>
        </w:rPr>
        <w:t>1</w:t>
      </w:r>
      <w:r>
        <w:t xml:space="preserve">. Pismo złożone w placówce pocztowej w rozumieniu ustawy z dnia … </w:t>
      </w:r>
      <w:r w:rsidR="00E735DB">
        <w:t xml:space="preserve">2012 r. </w:t>
      </w:r>
      <w:r>
        <w:t>– Prawo pocztowe może zostać odebrane także przez osobę upoważnioną na podstawie pełnomocnictwa poczt</w:t>
      </w:r>
      <w:r>
        <w:t>o</w:t>
      </w:r>
      <w:r>
        <w:t>wego do odbioru przesyłek pocztowych, w rozumieniu tej ust</w:t>
      </w:r>
      <w:r>
        <w:t>a</w:t>
      </w:r>
      <w:r>
        <w:t>wy.”;</w:t>
      </w:r>
    </w:p>
    <w:p w:rsidR="00D34A9B" w:rsidRDefault="002F6E13" w:rsidP="00D34A9B">
      <w:pPr>
        <w:pStyle w:val="pktnow"/>
      </w:pPr>
      <w:r>
        <w:t>4</w:t>
      </w:r>
      <w:r w:rsidR="00D34A9B">
        <w:t>) w art. 165 § 2 otrzymuje brzmienie:</w:t>
      </w:r>
    </w:p>
    <w:p w:rsidR="00D34A9B" w:rsidRDefault="00D34A9B" w:rsidP="00D34A9B">
      <w:pPr>
        <w:pStyle w:val="nowpar"/>
      </w:pPr>
      <w:r>
        <w:t>„§</w:t>
      </w:r>
      <w:r w:rsidR="002F6E13">
        <w:t xml:space="preserve"> </w:t>
      </w:r>
      <w:r>
        <w:t xml:space="preserve">2. Oddanie pisma procesowego w polskiej placówce pocztowej operatora wyznaczonego w rozumieniu ustawy z dnia … </w:t>
      </w:r>
      <w:r w:rsidR="00E735DB">
        <w:t xml:space="preserve">2012 r. </w:t>
      </w:r>
      <w:r>
        <w:t>– Prawo pocztowe jest równozna</w:t>
      </w:r>
      <w:r w:rsidR="008337F9">
        <w:t>czne z wniesieniem go do sądu.”;</w:t>
      </w:r>
    </w:p>
    <w:p w:rsidR="008337F9" w:rsidRPr="003A4AFC" w:rsidRDefault="002F6E13" w:rsidP="008337F9">
      <w:pPr>
        <w:pStyle w:val="ustep"/>
        <w:rPr>
          <w:rFonts w:eastAsia="Calibri" w:cs="Times New Roman"/>
          <w:lang w:eastAsia="pl-PL"/>
        </w:rPr>
      </w:pPr>
      <w:r>
        <w:t>5</w:t>
      </w:r>
      <w:r w:rsidR="008337F9">
        <w:t xml:space="preserve">) </w:t>
      </w:r>
      <w:r w:rsidR="008337F9" w:rsidRPr="003A4AFC">
        <w:rPr>
          <w:rFonts w:eastAsia="Calibri" w:cs="Times New Roman"/>
          <w:lang w:eastAsia="pl-PL"/>
        </w:rPr>
        <w:t>w art. 479</w:t>
      </w:r>
      <w:r w:rsidR="008337F9" w:rsidRPr="003A4AFC">
        <w:rPr>
          <w:rFonts w:eastAsia="Calibri" w:cs="Times New Roman"/>
          <w:vertAlign w:val="superscript"/>
          <w:lang w:eastAsia="pl-PL"/>
        </w:rPr>
        <w:t>57</w:t>
      </w:r>
      <w:r w:rsidR="008337F9" w:rsidRPr="003A4AFC">
        <w:rPr>
          <w:rFonts w:eastAsia="Calibri" w:cs="Times New Roman"/>
          <w:lang w:eastAsia="pl-PL"/>
        </w:rPr>
        <w:t xml:space="preserve"> pkt 2 otrzymuje brzmienie:</w:t>
      </w:r>
    </w:p>
    <w:p w:rsidR="008337F9" w:rsidRPr="003A4AFC" w:rsidRDefault="008337F9" w:rsidP="008337F9">
      <w:pPr>
        <w:pStyle w:val="punkt"/>
        <w:ind w:left="850" w:hanging="425"/>
        <w:rPr>
          <w:rFonts w:eastAsia="Calibri" w:cs="Times New Roman"/>
          <w:lang w:eastAsia="pl-PL"/>
        </w:rPr>
      </w:pPr>
      <w:r w:rsidRPr="003A4AFC">
        <w:rPr>
          <w:rFonts w:eastAsia="Calibri" w:cs="Times New Roman"/>
          <w:lang w:eastAsia="pl-PL"/>
        </w:rPr>
        <w:t>„2) zażaleń na postanowienia wydawane przez Prezesa Urzędu w postępow</w:t>
      </w:r>
      <w:r w:rsidRPr="003A4AFC">
        <w:rPr>
          <w:rFonts w:eastAsia="Calibri" w:cs="Times New Roman"/>
          <w:lang w:eastAsia="pl-PL"/>
        </w:rPr>
        <w:t>a</w:t>
      </w:r>
      <w:r w:rsidRPr="003A4AFC">
        <w:rPr>
          <w:rFonts w:eastAsia="Calibri" w:cs="Times New Roman"/>
          <w:lang w:eastAsia="pl-PL"/>
        </w:rPr>
        <w:t xml:space="preserve">niach prowadzonych na podstawie przepisów ustawy z dnia 16 lipca 2004 r. </w:t>
      </w:r>
      <w:r w:rsidR="00E735DB">
        <w:rPr>
          <w:rFonts w:eastAsia="Calibri" w:cs="Times New Roman"/>
          <w:lang w:eastAsia="pl-PL"/>
        </w:rPr>
        <w:t>–</w:t>
      </w:r>
      <w:r w:rsidRPr="008337F9">
        <w:rPr>
          <w:rFonts w:eastAsia="Calibri" w:cs="Times New Roman"/>
          <w:lang w:eastAsia="pl-PL"/>
        </w:rPr>
        <w:t xml:space="preserve"> Prawo telekomunikacyjne (Dz. U. Nr 171, poz. 1800, z późn. zm.</w:t>
      </w:r>
      <w:r w:rsidR="00ED04BD">
        <w:rPr>
          <w:rStyle w:val="Odwoanieprzypisudolnego"/>
          <w:rFonts w:eastAsia="Calibri" w:cs="Times New Roman"/>
          <w:lang w:eastAsia="pl-PL"/>
        </w:rPr>
        <w:footnoteReference w:customMarkFollows="1" w:id="17"/>
        <w:t>17)</w:t>
      </w:r>
      <w:r w:rsidRPr="008337F9">
        <w:rPr>
          <w:rFonts w:eastAsia="Calibri" w:cs="Times New Roman"/>
          <w:lang w:eastAsia="pl-PL"/>
        </w:rPr>
        <w:t xml:space="preserve">), ustawy z dnia … </w:t>
      </w:r>
      <w:r w:rsidR="00E735DB">
        <w:t xml:space="preserve">2012 r. </w:t>
      </w:r>
      <w:r w:rsidR="00E735DB">
        <w:rPr>
          <w:rFonts w:eastAsia="Calibri" w:cs="Times New Roman"/>
          <w:lang w:eastAsia="pl-PL"/>
        </w:rPr>
        <w:t>–</w:t>
      </w:r>
      <w:r w:rsidRPr="008337F9">
        <w:rPr>
          <w:rFonts w:eastAsia="Calibri" w:cs="Times New Roman"/>
          <w:lang w:eastAsia="pl-PL"/>
        </w:rPr>
        <w:t xml:space="preserve"> Prawo pocztowe</w:t>
      </w:r>
      <w:r w:rsidRPr="003A4AFC">
        <w:rPr>
          <w:rFonts w:eastAsia="Calibri" w:cs="Times New Roman"/>
          <w:lang w:eastAsia="pl-PL"/>
        </w:rPr>
        <w:t xml:space="preserve"> lub przepisów odrębnych.”;</w:t>
      </w:r>
    </w:p>
    <w:p w:rsidR="008337F9" w:rsidRPr="003A4AFC" w:rsidRDefault="002F6E13" w:rsidP="008337F9">
      <w:pPr>
        <w:pStyle w:val="ustep"/>
        <w:rPr>
          <w:rFonts w:eastAsia="Calibri" w:cs="Times New Roman"/>
          <w:vertAlign w:val="superscript"/>
          <w:lang w:eastAsia="pl-PL"/>
        </w:rPr>
      </w:pPr>
      <w:r>
        <w:rPr>
          <w:rFonts w:eastAsia="Calibri" w:cs="Times New Roman"/>
          <w:lang w:eastAsia="pl-PL"/>
        </w:rPr>
        <w:t>6</w:t>
      </w:r>
      <w:r w:rsidR="008337F9" w:rsidRPr="003A4AFC">
        <w:rPr>
          <w:rFonts w:eastAsia="Calibri" w:cs="Times New Roman"/>
          <w:lang w:eastAsia="pl-PL"/>
        </w:rPr>
        <w:t>) w art. 893</w:t>
      </w:r>
      <w:r w:rsidR="008337F9" w:rsidRPr="003A4AFC">
        <w:rPr>
          <w:rFonts w:eastAsia="Calibri" w:cs="Times New Roman"/>
          <w:vertAlign w:val="superscript"/>
          <w:lang w:eastAsia="pl-PL"/>
        </w:rPr>
        <w:t>1</w:t>
      </w:r>
      <w:r w:rsidR="008337F9" w:rsidRPr="006F1592">
        <w:rPr>
          <w:rFonts w:eastAsia="Calibri" w:cs="Times New Roman"/>
          <w:lang w:eastAsia="pl-PL"/>
        </w:rPr>
        <w:t>:</w:t>
      </w:r>
    </w:p>
    <w:p w:rsidR="008337F9" w:rsidRPr="003A4AFC" w:rsidRDefault="008337F9" w:rsidP="008337F9">
      <w:pPr>
        <w:pStyle w:val="punkt"/>
        <w:rPr>
          <w:rFonts w:eastAsia="Calibri" w:cs="Times New Roman"/>
          <w:lang w:eastAsia="pl-PL"/>
        </w:rPr>
      </w:pPr>
      <w:r w:rsidRPr="003A4AFC">
        <w:rPr>
          <w:rFonts w:eastAsia="Calibri" w:cs="Times New Roman"/>
          <w:lang w:eastAsia="pl-PL"/>
        </w:rPr>
        <w:t>a) § 1 otrzymuje brzmienie:</w:t>
      </w:r>
    </w:p>
    <w:p w:rsidR="008337F9" w:rsidRPr="008337F9" w:rsidRDefault="008337F9" w:rsidP="008337F9">
      <w:pPr>
        <w:pStyle w:val="lit1"/>
      </w:pPr>
      <w:r w:rsidRPr="003A4AFC">
        <w:t>„§ 1. Jeżeli egzekucja z rachunku bankowego obejmującego wkład oszczędnościowy, na który wystawiono dowód imienny lub na okaz</w:t>
      </w:r>
      <w:r w:rsidRPr="003A4AFC">
        <w:t>i</w:t>
      </w:r>
      <w:r w:rsidRPr="003A4AFC">
        <w:t>ciela, nie może być przeprowadzona w trybie art. 901 z powodu ni</w:t>
      </w:r>
      <w:r w:rsidRPr="003A4AFC">
        <w:t>e</w:t>
      </w:r>
      <w:r w:rsidRPr="003A4AFC">
        <w:t>możności odebrania tego dokumentu, komornik stwierdza ten fakt pr</w:t>
      </w:r>
      <w:r w:rsidRPr="003A4AFC">
        <w:t>o</w:t>
      </w:r>
      <w:r w:rsidRPr="003A4AFC">
        <w:t>tokołem i dokonuje zajęcia wkładu oszczędnościowego przez skier</w:t>
      </w:r>
      <w:r w:rsidRPr="003A4AFC">
        <w:t>o</w:t>
      </w:r>
      <w:r w:rsidRPr="003A4AFC">
        <w:t>wanie do właściwego oddziału banku zawiadomienia o zajęciu. Zajęcie jest dokonane z chwilą doręczenia tego zawiadomienia. Na skutek zaj</w:t>
      </w:r>
      <w:r w:rsidRPr="003A4AFC">
        <w:t>ę</w:t>
      </w:r>
      <w:r w:rsidRPr="003A4AFC">
        <w:t xml:space="preserve">cia dokonanego w powyższy sposób bank wstrzymuje wszelkie wypłaty z zajętego wkładu i zawiadamia o tym placówki </w:t>
      </w:r>
      <w:r w:rsidRPr="008337F9">
        <w:t>banku, placówki poc</w:t>
      </w:r>
      <w:r w:rsidRPr="008337F9">
        <w:t>z</w:t>
      </w:r>
      <w:r w:rsidR="00AF5B30">
        <w:t>towe</w:t>
      </w:r>
      <w:r w:rsidRPr="008337F9">
        <w:t xml:space="preserve"> w rozumieniu ustawy z dnia … </w:t>
      </w:r>
      <w:r w:rsidR="00E735DB">
        <w:t>2012 r. –</w:t>
      </w:r>
      <w:r w:rsidRPr="008337F9">
        <w:t xml:space="preserve"> Prawo pocztowe</w:t>
      </w:r>
      <w:r w:rsidR="00E425FC">
        <w:t xml:space="preserve"> oraz inne placówki wykonujące czynności w powyższym zakresie</w:t>
      </w:r>
      <w:r w:rsidRPr="008337F9">
        <w:t>.”,</w:t>
      </w:r>
    </w:p>
    <w:p w:rsidR="008337F9" w:rsidRPr="003A4AFC" w:rsidRDefault="008337F9" w:rsidP="008337F9">
      <w:pPr>
        <w:pStyle w:val="punkt"/>
        <w:rPr>
          <w:rFonts w:eastAsia="Calibri" w:cs="Times New Roman"/>
          <w:b/>
          <w:lang w:eastAsia="pl-PL"/>
        </w:rPr>
      </w:pPr>
      <w:r w:rsidRPr="003A4AFC">
        <w:rPr>
          <w:rFonts w:eastAsia="Calibri" w:cs="Times New Roman"/>
          <w:lang w:eastAsia="pl-PL"/>
        </w:rPr>
        <w:t>b) § 5 otrzymuje brzmienie:</w:t>
      </w:r>
    </w:p>
    <w:p w:rsidR="008337F9" w:rsidRPr="008337F9" w:rsidRDefault="008337F9" w:rsidP="008337F9">
      <w:pPr>
        <w:pStyle w:val="lit1"/>
      </w:pPr>
      <w:r w:rsidRPr="008337F9">
        <w:t>„§ 5.  Minister właściwy do spraw finansów publicznych w porozumieniu z ministrem właściwym do spraw łączności oraz Ministrem Sprawiedl</w:t>
      </w:r>
      <w:r w:rsidRPr="008337F9">
        <w:t>i</w:t>
      </w:r>
      <w:r w:rsidRPr="008337F9">
        <w:t>wości określi, w drodze rozporządzenia, tryb zawiadamiania placówek banków, placówek pocztowych w rozumieniu ustawy z dnia</w:t>
      </w:r>
      <w:r w:rsidR="004A760C">
        <w:t xml:space="preserve"> </w:t>
      </w:r>
      <w:r w:rsidRPr="008337F9">
        <w:t>...</w:t>
      </w:r>
      <w:r w:rsidR="004A760C">
        <w:t xml:space="preserve"> 2012 r.</w:t>
      </w:r>
      <w:r w:rsidRPr="008337F9">
        <w:t xml:space="preserve">  – Prawo pocztowe i innych placówek, uwzględniając dane zawarte w zawiadomieniu, mając na względzie sprawne prowadzenie egzekucji.”.</w:t>
      </w:r>
    </w:p>
    <w:p w:rsidR="00D34A9B" w:rsidRDefault="00D34A9B" w:rsidP="003F3F20">
      <w:pPr>
        <w:pStyle w:val="tyt"/>
      </w:pPr>
      <w:r w:rsidRPr="008337F9">
        <w:br/>
      </w:r>
      <w:r>
        <w:t xml:space="preserve">Art. 135. </w:t>
      </w:r>
    </w:p>
    <w:p w:rsidR="00D34A9B" w:rsidRDefault="00D34A9B" w:rsidP="00D34A9B">
      <w:pPr>
        <w:pStyle w:val="art"/>
      </w:pPr>
      <w:r>
        <w:t>W ustawie z dnia 17 czerwca 1966 r. o postępowaniu egzekucyjnym w administracji (Dz. U. z 2012 r. poz. 1015) wprowadza się następujące zmiany:</w:t>
      </w:r>
    </w:p>
    <w:p w:rsidR="00D34A9B" w:rsidRDefault="00D34A9B" w:rsidP="00D34A9B">
      <w:pPr>
        <w:pStyle w:val="pktnow"/>
      </w:pPr>
      <w:r>
        <w:t>1) w art. 64 § 2 otrzymuje brzmienie:</w:t>
      </w:r>
    </w:p>
    <w:p w:rsidR="00D34A9B" w:rsidRDefault="00D34A9B" w:rsidP="002F6E13">
      <w:pPr>
        <w:pStyle w:val="punkt"/>
        <w:ind w:left="850" w:hanging="425"/>
      </w:pPr>
      <w:r>
        <w:t>„§</w:t>
      </w:r>
      <w:r w:rsidR="002F6E13">
        <w:t xml:space="preserve"> </w:t>
      </w:r>
      <w:r>
        <w:t>2. Organ egzekucyjny pobiera opłaty za czynności egzekucyjne, jeżeli nie później niż po upływie 14 dni od dnia dokonania pierwszego zajęcia nier</w:t>
      </w:r>
      <w:r>
        <w:t>u</w:t>
      </w:r>
      <w:r>
        <w:t xml:space="preserve">chomości, rzeczy lub prawa majątkowego nadał w placówce pocztowej w rozumieniu ustawy z dnia … </w:t>
      </w:r>
      <w:r w:rsidR="004A760C">
        <w:t xml:space="preserve">2012 r. </w:t>
      </w:r>
      <w:r>
        <w:t>– Prawo pocztowe (Dz. U. poz. …) za pokwitowaniem lub doręczył zobowiązanemu odpis tytułu wykonawczego lub zawiadomienie o zajęciu wierzytelności lub innego prawa majątkow</w:t>
      </w:r>
      <w:r>
        <w:t>e</w:t>
      </w:r>
      <w:r>
        <w:t>go.”;</w:t>
      </w:r>
    </w:p>
    <w:p w:rsidR="008337F9" w:rsidRPr="00863D3E" w:rsidRDefault="00D535CC" w:rsidP="00D535CC">
      <w:pPr>
        <w:pStyle w:val="ustep"/>
        <w:rPr>
          <w:lang w:eastAsia="pl-PL"/>
        </w:rPr>
      </w:pPr>
      <w:r>
        <w:t>2</w:t>
      </w:r>
      <w:r w:rsidR="008337F9">
        <w:t xml:space="preserve">) </w:t>
      </w:r>
      <w:r w:rsidR="008337F9" w:rsidRPr="00863D3E">
        <w:rPr>
          <w:lang w:eastAsia="pl-PL"/>
        </w:rPr>
        <w:t>art. 86a otrzymuje brzmienie:</w:t>
      </w:r>
    </w:p>
    <w:p w:rsidR="008337F9" w:rsidRPr="00863D3E" w:rsidRDefault="008337F9" w:rsidP="008337F9">
      <w:pPr>
        <w:pStyle w:val="zmart2"/>
      </w:pPr>
      <w:r w:rsidRPr="00863D3E">
        <w:t xml:space="preserve">„Art. 86a. § 1. Wskutek zajęcia wierzytelności z rachunku bankowego, bank wstrzymuje wszelkie wypłaty z zajętego rachunku i niezwłocznie zawiadamia o zajęciu wierzytelności z rachunku bankowego inne oddziały banku, inne </w:t>
      </w:r>
      <w:r w:rsidRPr="00411F1C">
        <w:t xml:space="preserve">banki, placówki pocztowe w rozumieniu ustawy z dnia … </w:t>
      </w:r>
      <w:r w:rsidR="004A760C">
        <w:t>2012 r. –</w:t>
      </w:r>
      <w:r w:rsidRPr="00411F1C">
        <w:t xml:space="preserve"> Prawo pocztowe</w:t>
      </w:r>
      <w:r w:rsidRPr="00863D3E">
        <w:t xml:space="preserve"> i inne podmioty uprawnione do dokonywania wypłat zobowiązanemu z zajętego rachunku. Zajęcie nie dotyczy kwot wolnych od egzekucji.</w:t>
      </w:r>
    </w:p>
    <w:p w:rsidR="008337F9" w:rsidRPr="00411F1C" w:rsidRDefault="008337F9" w:rsidP="00411F1C">
      <w:pPr>
        <w:pStyle w:val="ust1art"/>
      </w:pPr>
      <w:r w:rsidRPr="00411F1C">
        <w:t xml:space="preserve">§ 2. Inne banki, placówki pocztowe w rozumieniu ustawy z dnia … </w:t>
      </w:r>
      <w:r w:rsidR="004A760C">
        <w:t>2012 r. –</w:t>
      </w:r>
      <w:r w:rsidRPr="00411F1C">
        <w:t xml:space="preserve"> Prawo pocztowe i inne podmioty uprawnione do dok</w:t>
      </w:r>
      <w:r w:rsidRPr="00411F1C">
        <w:t>o</w:t>
      </w:r>
      <w:r w:rsidRPr="00411F1C">
        <w:t>nywania wypłat, o których mowa w § 1, po zawiadomieniu ich o zajęciu, ponoszą względem wierzyciela odpowiedzialność za d</w:t>
      </w:r>
      <w:r w:rsidRPr="00411F1C">
        <w:t>o</w:t>
      </w:r>
      <w:r w:rsidRPr="00411F1C">
        <w:t>konane wypłaty.</w:t>
      </w:r>
    </w:p>
    <w:p w:rsidR="008337F9" w:rsidRDefault="008337F9" w:rsidP="00411F1C">
      <w:pPr>
        <w:pStyle w:val="ust1art"/>
      </w:pPr>
      <w:r w:rsidRPr="00411F1C">
        <w:t>§ 3. Minister właściwy do spraw finansów publicznych w poroz</w:t>
      </w:r>
      <w:r w:rsidRPr="00411F1C">
        <w:t>u</w:t>
      </w:r>
      <w:r w:rsidRPr="00411F1C">
        <w:t>mieniu z ministrem właściwym do spraw łączności i Ministrem Sprawiedliwości określi, w drodze rozporządzenia, tryb zawi</w:t>
      </w:r>
      <w:r w:rsidRPr="00411F1C">
        <w:t>a</w:t>
      </w:r>
      <w:r w:rsidRPr="00411F1C">
        <w:t>damiania oddziałów banków, placówek pocztowych w rozumi</w:t>
      </w:r>
      <w:r w:rsidRPr="00411F1C">
        <w:t>e</w:t>
      </w:r>
      <w:r w:rsidRPr="00411F1C">
        <w:t xml:space="preserve">niu ustawy z dnia … </w:t>
      </w:r>
      <w:r w:rsidR="00E735DB">
        <w:t>2012 r. –</w:t>
      </w:r>
      <w:r w:rsidRPr="00411F1C">
        <w:t xml:space="preserve"> Prawo pocztowe i innych podmi</w:t>
      </w:r>
      <w:r w:rsidRPr="00411F1C">
        <w:t>o</w:t>
      </w:r>
      <w:r w:rsidRPr="00411F1C">
        <w:t>tów uprawnionych do dokonywania wypłat z zajętego rachunku w postępowaniu egzekucyjnym w administracji</w:t>
      </w:r>
      <w:r w:rsidRPr="00863D3E">
        <w:t>, zapewniający pr</w:t>
      </w:r>
      <w:r w:rsidRPr="00863D3E">
        <w:t>a</w:t>
      </w:r>
      <w:r w:rsidRPr="00863D3E">
        <w:t>widłowe orzekanie o ich odpowiedzialności za do</w:t>
      </w:r>
      <w:r w:rsidR="00411F1C">
        <w:t>konane wypł</w:t>
      </w:r>
      <w:r w:rsidR="00411F1C">
        <w:t>a</w:t>
      </w:r>
      <w:r w:rsidR="00411F1C">
        <w:t>ty.”;</w:t>
      </w:r>
    </w:p>
    <w:p w:rsidR="00D34A9B" w:rsidRDefault="00D535CC" w:rsidP="00411F1C">
      <w:pPr>
        <w:pStyle w:val="ustep"/>
      </w:pPr>
      <w:r>
        <w:t>3</w:t>
      </w:r>
      <w:r w:rsidR="00D34A9B">
        <w:t>) art. 92 otrzymuje brzmienie:</w:t>
      </w:r>
    </w:p>
    <w:p w:rsidR="00D34A9B" w:rsidRDefault="00D34A9B" w:rsidP="00D34A9B">
      <w:pPr>
        <w:pStyle w:val="nowart"/>
        <w:ind w:hanging="884"/>
      </w:pPr>
      <w:r>
        <w:t>„Art.</w:t>
      </w:r>
      <w:r w:rsidR="00D535CC">
        <w:t xml:space="preserve"> </w:t>
      </w:r>
      <w:r>
        <w:t>92. W egzekucji z kwot będących przedmiotem krajowych przekazów pocztowych stosuje się odpowiednio przepisy dotyczące egzekucji z innych wierzytelności pieniężnych. Za wierzyciela zajętej wierzyte</w:t>
      </w:r>
      <w:r>
        <w:t>l</w:t>
      </w:r>
      <w:r>
        <w:t>ności uważa się w tym przypadku adresata przekazu, a za dłużnika z</w:t>
      </w:r>
      <w:r>
        <w:t>a</w:t>
      </w:r>
      <w:r>
        <w:t xml:space="preserve">jętej wierzytelności – placówkę pocztową w rozumieniu ustawy z dnia … </w:t>
      </w:r>
      <w:r w:rsidR="00E735DB">
        <w:t xml:space="preserve">2012 r. </w:t>
      </w:r>
      <w:r>
        <w:t>– Prawo pocztowe, która obowiązana jest wypłacić kwotę przekazu adresatowi.”;</w:t>
      </w:r>
    </w:p>
    <w:p w:rsidR="00D34A9B" w:rsidRDefault="00D535CC" w:rsidP="00D535CC">
      <w:pPr>
        <w:pStyle w:val="ustep"/>
      </w:pPr>
      <w:r>
        <w:t>4</w:t>
      </w:r>
      <w:r w:rsidR="00D34A9B">
        <w:t>) w art. 97 § 3 otrzymuje brzmienie:</w:t>
      </w:r>
    </w:p>
    <w:p w:rsidR="00D34A9B" w:rsidRDefault="00D34A9B" w:rsidP="00D34A9B">
      <w:pPr>
        <w:pStyle w:val="nowpar"/>
      </w:pPr>
      <w:r>
        <w:t>„§</w:t>
      </w:r>
      <w:r w:rsidR="00D535CC">
        <w:t xml:space="preserve"> </w:t>
      </w:r>
      <w:r>
        <w:t>3. Ruchomości przysłane jako krajowe przesyłki pocztowe pod a</w:t>
      </w:r>
      <w:r>
        <w:t>d</w:t>
      </w:r>
      <w:r>
        <w:t xml:space="preserve">resem zobowiązanego podlegają zajęciu w placówce pocztowej w rozumieniu ustawy z dnia … </w:t>
      </w:r>
      <w:r w:rsidR="00E735DB">
        <w:t xml:space="preserve">2012 r. </w:t>
      </w:r>
      <w:r>
        <w:t>– Prawo pocztowe obowiąz</w:t>
      </w:r>
      <w:r>
        <w:t>a</w:t>
      </w:r>
      <w:r>
        <w:t>nej do doręczenia tych przesyłek. Zajęcie tych ruchomości jest równoznaczne z ich doręczeniem adresatowi. Poborca skarbowy dokonuje otwarcia zajętej przesyłki pocztowej w obecności prze</w:t>
      </w:r>
      <w:r>
        <w:t>d</w:t>
      </w:r>
      <w:r>
        <w:t>stawiciela placówki pocztowej.”.</w:t>
      </w:r>
    </w:p>
    <w:p w:rsidR="00D34A9B" w:rsidRDefault="00D34A9B" w:rsidP="00D34A9B">
      <w:pPr>
        <w:pStyle w:val="nagart"/>
      </w:pPr>
      <w:r>
        <w:br/>
        <w:t xml:space="preserve">Art. 136. </w:t>
      </w:r>
    </w:p>
    <w:p w:rsidR="00D34A9B" w:rsidRDefault="00D34A9B" w:rsidP="00D34A9B">
      <w:pPr>
        <w:pStyle w:val="art"/>
      </w:pPr>
      <w:r>
        <w:t>W ustawie z dnia 15 listopada 1984 r. – Prawo przewozowe (Dz. U. z 2000 r. Nr 50, poz. 601, z późn. zm.</w:t>
      </w:r>
      <w:r w:rsidR="00ED04BD">
        <w:rPr>
          <w:rStyle w:val="Odwoanieprzypisudolnego"/>
        </w:rPr>
        <w:footnoteReference w:customMarkFollows="1" w:id="18"/>
        <w:t>18)</w:t>
      </w:r>
      <w:r>
        <w:t>) w art. 35 po ust. 1 dodaje się ust. 1a w brzmieniu:</w:t>
      </w:r>
    </w:p>
    <w:p w:rsidR="00D34A9B" w:rsidRDefault="00D34A9B" w:rsidP="00D34A9B">
      <w:pPr>
        <w:pStyle w:val="nowust"/>
      </w:pPr>
      <w:r>
        <w:t>„1a. Przesyłki towarowej nie stanowi przesyłka pocztowa będąca prze</w:t>
      </w:r>
      <w:r>
        <w:t>d</w:t>
      </w:r>
      <w:r>
        <w:t xml:space="preserve">miotem usługi pocztowej w rozumieniu ustawy z dnia … </w:t>
      </w:r>
      <w:r w:rsidR="004A760C">
        <w:t xml:space="preserve">2012 r. </w:t>
      </w:r>
      <w:r>
        <w:t>– Prawo pocztowe (Dz. U. poz. ...).”.</w:t>
      </w:r>
    </w:p>
    <w:p w:rsidR="00D34A9B" w:rsidRDefault="00D34A9B" w:rsidP="00D34A9B">
      <w:pPr>
        <w:pStyle w:val="nagart"/>
      </w:pPr>
      <w:r>
        <w:br/>
        <w:t xml:space="preserve">Art. 137. </w:t>
      </w:r>
    </w:p>
    <w:p w:rsidR="00D34A9B" w:rsidRDefault="00D34A9B" w:rsidP="00D34A9B">
      <w:pPr>
        <w:pStyle w:val="art"/>
      </w:pPr>
      <w:r>
        <w:t>W ustawie z dnia 29 września 1986 r. – Prawo o aktach stanu cywilnego (Dz. U. z 2011 r. Nr 212, poz. 1264) w art. 61a ust. 4 otrzymuje brzmienie:</w:t>
      </w:r>
    </w:p>
    <w:p w:rsidR="00D34A9B" w:rsidRDefault="00D34A9B" w:rsidP="003F3F20">
      <w:pPr>
        <w:pStyle w:val="punkt"/>
        <w:ind w:left="850" w:hanging="425"/>
      </w:pPr>
      <w:r>
        <w:t xml:space="preserve">„4. Jeżeli zaświadczenie, o którym mowa w ust. 1, przekazane do urzędu stanu cywilnego przez nadanie jako przesyłka polecona w polskiej placówce pocztowej operatora wyznaczonego w rozumieniu ustawy z dnia … </w:t>
      </w:r>
      <w:r w:rsidR="00E735DB">
        <w:t xml:space="preserve">2012 r. </w:t>
      </w:r>
      <w:r>
        <w:t>– Prawo pocztowe (Dz. U. poz. …) zostało utracone przed dotarciem do urzędu stanu cywilnego, kierownik tego urzędu, na wniosek osoby zainter</w:t>
      </w:r>
      <w:r>
        <w:t>e</w:t>
      </w:r>
      <w:r>
        <w:t>sowanej, zwróci się do duchownego o potwierdzenie treści utraconego z</w:t>
      </w:r>
      <w:r>
        <w:t>a</w:t>
      </w:r>
      <w:r>
        <w:t>świadczenia oraz dostarczenie dowodu nadania przesyłki. Na tej podstawie kierownik urzędu stanu cywilnego sporządzi akt małżeństwa, jeżeli stwie</w:t>
      </w:r>
      <w:r>
        <w:t>r</w:t>
      </w:r>
      <w:r>
        <w:t>dzi, że zachowany został termin, o którym mowa w art. 8 § 3 Kodeksu r</w:t>
      </w:r>
      <w:r>
        <w:t>o</w:t>
      </w:r>
      <w:r>
        <w:t>dzinnego i opiekuńczego.”.</w:t>
      </w:r>
    </w:p>
    <w:p w:rsidR="00D34A9B" w:rsidRDefault="00D34A9B" w:rsidP="00D34A9B">
      <w:pPr>
        <w:pStyle w:val="nagart"/>
      </w:pPr>
      <w:r>
        <w:br/>
        <w:t xml:space="preserve">Art. 138. </w:t>
      </w:r>
    </w:p>
    <w:p w:rsidR="00D34A9B" w:rsidRDefault="00D34A9B" w:rsidP="00D34A9B">
      <w:pPr>
        <w:pStyle w:val="art"/>
      </w:pPr>
      <w:r>
        <w:t xml:space="preserve">W ustawie z dnia 6 kwietnia 1990 r. o Policji </w:t>
      </w:r>
      <w:r w:rsidRPr="003C5F2F">
        <w:t>(Dz. U. z 2011 r. Nr  287, poz. 1687 oraz z 2012 r. poz. 627, 664, 908 i 951)</w:t>
      </w:r>
      <w:r>
        <w:t xml:space="preserve"> w art. 20d ust. 3 otrzymuje brzmienie:</w:t>
      </w:r>
    </w:p>
    <w:p w:rsidR="00D34A9B" w:rsidRDefault="00D34A9B" w:rsidP="003F3F20">
      <w:pPr>
        <w:pStyle w:val="punkt"/>
        <w:ind w:left="850" w:hanging="425"/>
      </w:pPr>
      <w:r>
        <w:t xml:space="preserve">„3. Podmioty uprawnione do świadczenia usług pocztowych, na podstawie ustawy z dnia … </w:t>
      </w:r>
      <w:r w:rsidR="00E735DB">
        <w:t xml:space="preserve">2012 r. </w:t>
      </w:r>
      <w:r>
        <w:t>– Prawo pocztowe (Dz. U. poz. …) są obowiązane do udostępniania danych, określonych w ust. 1, policjantom wskazanym we wniosku organu Policji.”.</w:t>
      </w:r>
    </w:p>
    <w:p w:rsidR="00411F1C" w:rsidRDefault="00411F1C" w:rsidP="00B21BA3">
      <w:pPr>
        <w:pStyle w:val="tyt"/>
      </w:pPr>
    </w:p>
    <w:p w:rsidR="00411F1C" w:rsidRDefault="00411F1C" w:rsidP="00B21BA3">
      <w:pPr>
        <w:pStyle w:val="tyt"/>
      </w:pPr>
      <w:r>
        <w:t>Art. 13</w:t>
      </w:r>
      <w:r w:rsidR="00D535CC">
        <w:t>9</w:t>
      </w:r>
      <w:r>
        <w:t>.</w:t>
      </w:r>
    </w:p>
    <w:p w:rsidR="00411F1C" w:rsidRPr="00030FC2" w:rsidRDefault="00411F1C" w:rsidP="00411F1C">
      <w:pPr>
        <w:pStyle w:val="tekstjed"/>
        <w:rPr>
          <w:rFonts w:eastAsia="Calibri" w:cs="Times New Roman"/>
        </w:rPr>
      </w:pPr>
      <w:r w:rsidRPr="00030FC2">
        <w:rPr>
          <w:rFonts w:eastAsia="Calibri" w:cs="Times New Roman"/>
        </w:rPr>
        <w:t>W ustawie z dnia 20 grudnia 1990 r. o ubezpieczeniu społecznym rolników (Dz. U. z 2008 r. Nr 50, poz. 291, z późn. zm.</w:t>
      </w:r>
      <w:r w:rsidR="00ED04BD">
        <w:rPr>
          <w:rStyle w:val="Odwoanieprzypisudolnego"/>
          <w:rFonts w:eastAsia="Calibri" w:cs="Times New Roman"/>
        </w:rPr>
        <w:footnoteReference w:customMarkFollows="1" w:id="19"/>
        <w:t>19)</w:t>
      </w:r>
      <w:r w:rsidRPr="00030FC2">
        <w:rPr>
          <w:rFonts w:eastAsia="Calibri" w:cs="Times New Roman"/>
        </w:rPr>
        <w:t>) w art. 49 ust. 1 otrzymuje brzmienie:</w:t>
      </w:r>
    </w:p>
    <w:p w:rsidR="00411F1C" w:rsidRPr="00411F1C" w:rsidRDefault="00411F1C" w:rsidP="003F3F20">
      <w:pPr>
        <w:pStyle w:val="punkt"/>
        <w:ind w:left="850" w:hanging="425"/>
      </w:pPr>
      <w:r w:rsidRPr="00411F1C">
        <w:rPr>
          <w:szCs w:val="24"/>
        </w:rPr>
        <w:t xml:space="preserve">„1. </w:t>
      </w:r>
      <w:r w:rsidRPr="00411F1C">
        <w:t>Wypłata świadczenia z ubezpieczenia następuje przez doręczenie uprawni</w:t>
      </w:r>
      <w:r w:rsidRPr="00411F1C">
        <w:t>o</w:t>
      </w:r>
      <w:r w:rsidRPr="00411F1C">
        <w:t>nemu należnej kwoty za pośrednictwem operatora wyznaczonego w roz</w:t>
      </w:r>
      <w:r w:rsidRPr="00411F1C">
        <w:t>u</w:t>
      </w:r>
      <w:r w:rsidRPr="00411F1C">
        <w:t xml:space="preserve">mieniu ustawy z dnia … </w:t>
      </w:r>
      <w:r w:rsidR="00E735DB">
        <w:t>2012 r. –</w:t>
      </w:r>
      <w:r w:rsidRPr="00411F1C">
        <w:t xml:space="preserve"> Prawo pocztowe (Dz. U. poz. …) lub i</w:t>
      </w:r>
      <w:r w:rsidRPr="00411F1C">
        <w:t>n</w:t>
      </w:r>
      <w:r w:rsidRPr="00411F1C">
        <w:t>nej osoby. Za zgodą uprawnionego Kasa może stosować inne formy wypł</w:t>
      </w:r>
      <w:r w:rsidRPr="00411F1C">
        <w:t>a</w:t>
      </w:r>
      <w:r w:rsidRPr="00411F1C">
        <w:t>ty.”.</w:t>
      </w:r>
    </w:p>
    <w:p w:rsidR="00D34A9B" w:rsidRDefault="00D34A9B" w:rsidP="00411F1C">
      <w:pPr>
        <w:pStyle w:val="tyt"/>
      </w:pPr>
      <w:r>
        <w:br/>
        <w:t>Art. 1</w:t>
      </w:r>
      <w:r w:rsidR="00D535CC">
        <w:t>40</w:t>
      </w:r>
      <w:r>
        <w:t xml:space="preserve">. </w:t>
      </w:r>
    </w:p>
    <w:p w:rsidR="00D535CC" w:rsidRDefault="00D34A9B" w:rsidP="00D34A9B">
      <w:pPr>
        <w:pStyle w:val="art"/>
      </w:pPr>
      <w:r>
        <w:t xml:space="preserve">W ustawie z dnia 26 lipca 1991 r. o podatku dochodowym od osób fizycznych (Dz. U. z 2012 r. poz. 361 </w:t>
      </w:r>
      <w:r>
        <w:rPr>
          <w:rStyle w:val="Teksttreci11pt"/>
          <w:rFonts w:eastAsia="Calibri"/>
        </w:rPr>
        <w:t>z późn. zm.</w:t>
      </w:r>
      <w:r w:rsidR="00ED04BD">
        <w:rPr>
          <w:rStyle w:val="Odwoanieprzypisudolnego"/>
          <w:rFonts w:eastAsia="Calibri"/>
          <w:sz w:val="22"/>
          <w:shd w:val="clear" w:color="auto" w:fill="FFFFFF"/>
        </w:rPr>
        <w:footnoteReference w:customMarkFollows="1" w:id="20"/>
        <w:t>20)</w:t>
      </w:r>
      <w:r w:rsidRPr="0052594C">
        <w:rPr>
          <w:rStyle w:val="Teksttreci11pt"/>
          <w:rFonts w:eastAsia="Calibri"/>
        </w:rPr>
        <w:t>)</w:t>
      </w:r>
      <w:r>
        <w:t xml:space="preserve"> w art. 45c w ust. 2 zdanie drugie otrzymuje brzmienie: </w:t>
      </w:r>
    </w:p>
    <w:p w:rsidR="00D34A9B" w:rsidRDefault="00D34A9B" w:rsidP="00D535CC">
      <w:pPr>
        <w:pStyle w:val="punkt"/>
        <w:ind w:hanging="132"/>
      </w:pPr>
      <w:r>
        <w:t>„Za zapłacony podatek, o którym mowa w zdaniu pierwszym, uważa się ró</w:t>
      </w:r>
      <w:r>
        <w:t>w</w:t>
      </w:r>
      <w:r>
        <w:t>nież zaległość podatkową, której wysokość nie przekracza trzykrotności wartości opłaty pobieranej przez operatora wyznaczonego w rozumieniu ustawy z dnia ...</w:t>
      </w:r>
      <w:r w:rsidR="004A760C">
        <w:t>2012 r.</w:t>
      </w:r>
      <w:r>
        <w:t xml:space="preserve"> – Prawo pocztowe (Dz. U. poz. ...) za traktowanie przesyłki listowej jako przesyłki poleconej.”.</w:t>
      </w:r>
    </w:p>
    <w:p w:rsidR="00D34A9B" w:rsidRDefault="00D34A9B" w:rsidP="00D34A9B">
      <w:pPr>
        <w:pStyle w:val="art"/>
      </w:pPr>
    </w:p>
    <w:p w:rsidR="00411F1C" w:rsidRDefault="00411F1C" w:rsidP="00D34A9B">
      <w:pPr>
        <w:pStyle w:val="nagart"/>
      </w:pPr>
      <w:r>
        <w:t>Art. 1</w:t>
      </w:r>
      <w:r w:rsidR="00D535CC">
        <w:t>41</w:t>
      </w:r>
      <w:r>
        <w:t>.</w:t>
      </w:r>
    </w:p>
    <w:p w:rsidR="00411F1C" w:rsidRPr="00237C83" w:rsidRDefault="00411F1C" w:rsidP="00411F1C">
      <w:pPr>
        <w:pStyle w:val="tekstjed"/>
        <w:rPr>
          <w:rFonts w:eastAsia="Calibri" w:cs="Times New Roman"/>
        </w:rPr>
      </w:pPr>
      <w:r w:rsidRPr="00237C83">
        <w:rPr>
          <w:rFonts w:eastAsia="Calibri" w:cs="Times New Roman"/>
        </w:rPr>
        <w:t xml:space="preserve">W ustawie z dnia 10 grudnia 1993 r. </w:t>
      </w:r>
      <w:r w:rsidRPr="00237C83">
        <w:rPr>
          <w:rFonts w:eastAsia="Calibri" w:cs="Times New Roman"/>
          <w:bCs/>
          <w:lang w:eastAsia="pl-PL"/>
        </w:rPr>
        <w:t>o zaopatrzeniu emerytalnym żołnierzy zawod</w:t>
      </w:r>
      <w:r w:rsidRPr="00237C83">
        <w:rPr>
          <w:rFonts w:eastAsia="Calibri" w:cs="Times New Roman"/>
          <w:bCs/>
          <w:lang w:eastAsia="pl-PL"/>
        </w:rPr>
        <w:t>o</w:t>
      </w:r>
      <w:r w:rsidRPr="00237C83">
        <w:rPr>
          <w:rFonts w:eastAsia="Calibri" w:cs="Times New Roman"/>
          <w:bCs/>
          <w:lang w:eastAsia="pl-PL"/>
        </w:rPr>
        <w:t xml:space="preserve">wych oraz ich rodzin </w:t>
      </w:r>
      <w:r w:rsidRPr="00237C83">
        <w:rPr>
          <w:rFonts w:eastAsia="Calibri" w:cs="Times New Roman"/>
        </w:rPr>
        <w:t>(Dz. U. z 2004 r. Nr 8, poz. 66, z późn. zm.</w:t>
      </w:r>
      <w:r w:rsidR="00ED04BD">
        <w:rPr>
          <w:rStyle w:val="Odwoanieprzypisudolnego"/>
          <w:rFonts w:eastAsia="Calibri" w:cs="Times New Roman"/>
        </w:rPr>
        <w:footnoteReference w:customMarkFollows="1" w:id="21"/>
        <w:t>21)</w:t>
      </w:r>
      <w:r w:rsidRPr="00237C83">
        <w:rPr>
          <w:rFonts w:eastAsia="Calibri" w:cs="Times New Roman"/>
        </w:rPr>
        <w:t>) w art. 43 w ust. 1 w pkt 2 lit. a otrzymuje brzmienie:</w:t>
      </w:r>
    </w:p>
    <w:p w:rsidR="00411F1C" w:rsidRPr="00237C83" w:rsidRDefault="00411F1C" w:rsidP="00411F1C">
      <w:pPr>
        <w:pStyle w:val="punkt"/>
        <w:rPr>
          <w:rFonts w:eastAsia="Calibri" w:cs="Times New Roman"/>
        </w:rPr>
      </w:pPr>
      <w:r w:rsidRPr="00237C83">
        <w:rPr>
          <w:rFonts w:eastAsia="Calibri" w:cs="Times New Roman"/>
        </w:rPr>
        <w:t xml:space="preserve">„a) </w:t>
      </w:r>
      <w:r w:rsidRPr="001A4EDB">
        <w:rPr>
          <w:rFonts w:eastAsia="Calibri" w:cs="Times New Roman"/>
        </w:rPr>
        <w:t>operatora wyznaczonego</w:t>
      </w:r>
      <w:r w:rsidRPr="00237C83">
        <w:rPr>
          <w:rFonts w:eastAsia="Calibri" w:cs="Times New Roman"/>
        </w:rPr>
        <w:t xml:space="preserve"> w rozumieniu ustawy z dnia … </w:t>
      </w:r>
      <w:r w:rsidR="00E735DB">
        <w:t xml:space="preserve">2012 r. </w:t>
      </w:r>
      <w:r w:rsidR="00E735DB">
        <w:rPr>
          <w:rFonts w:eastAsia="Calibri" w:cs="Times New Roman"/>
        </w:rPr>
        <w:t>–</w:t>
      </w:r>
      <w:r w:rsidRPr="00237C83">
        <w:rPr>
          <w:rFonts w:eastAsia="Calibri" w:cs="Times New Roman"/>
        </w:rPr>
        <w:t xml:space="preserve"> Prawo pocztowe (Dz. U. poz. …),”.</w:t>
      </w:r>
    </w:p>
    <w:p w:rsidR="00411F1C" w:rsidRDefault="00411F1C" w:rsidP="00411F1C">
      <w:pPr>
        <w:pStyle w:val="nagjed"/>
      </w:pPr>
    </w:p>
    <w:p w:rsidR="00411F1C" w:rsidRDefault="00411F1C" w:rsidP="00411F1C">
      <w:pPr>
        <w:pStyle w:val="nagjed"/>
      </w:pPr>
      <w:r w:rsidRPr="00237C83">
        <w:rPr>
          <w:rFonts w:eastAsia="Calibri" w:cs="Times New Roman"/>
        </w:rPr>
        <w:t>Art. 1</w:t>
      </w:r>
      <w:r w:rsidR="00D535CC">
        <w:rPr>
          <w:rFonts w:eastAsia="Calibri" w:cs="Times New Roman"/>
        </w:rPr>
        <w:t>42</w:t>
      </w:r>
      <w:r w:rsidRPr="00237C83">
        <w:rPr>
          <w:rFonts w:eastAsia="Calibri" w:cs="Times New Roman"/>
        </w:rPr>
        <w:t xml:space="preserve">. </w:t>
      </w:r>
    </w:p>
    <w:p w:rsidR="00411F1C" w:rsidRPr="00237C83" w:rsidRDefault="00411F1C" w:rsidP="00411F1C">
      <w:pPr>
        <w:pStyle w:val="tekstjed"/>
        <w:rPr>
          <w:rFonts w:eastAsia="Calibri" w:cs="Times New Roman"/>
        </w:rPr>
      </w:pPr>
      <w:r w:rsidRPr="00237C83">
        <w:rPr>
          <w:rFonts w:eastAsia="Calibri" w:cs="Times New Roman"/>
        </w:rPr>
        <w:t>W ustawie z dnia 23 grudnia 1994 r. o Najwyższej Izbie Kontroli (Dz. U. z 2012 r. poz. 82) wprowadza się następujące zmiany:</w:t>
      </w:r>
    </w:p>
    <w:p w:rsidR="00411F1C" w:rsidRPr="00237C83" w:rsidRDefault="00411F1C" w:rsidP="00411F1C">
      <w:pPr>
        <w:pStyle w:val="ustep"/>
        <w:rPr>
          <w:rFonts w:eastAsia="Calibri" w:cs="Times New Roman"/>
        </w:rPr>
      </w:pPr>
      <w:r w:rsidRPr="00237C83">
        <w:rPr>
          <w:rFonts w:eastAsia="Calibri" w:cs="Times New Roman"/>
        </w:rPr>
        <w:t>1) w art. 42 ust. 5 otrzymuje brzmienie:</w:t>
      </w:r>
    </w:p>
    <w:p w:rsidR="00411F1C" w:rsidRPr="00411F1C" w:rsidRDefault="00411F1C" w:rsidP="00411F1C">
      <w:pPr>
        <w:pStyle w:val="punkt"/>
        <w:ind w:left="850" w:hanging="425"/>
        <w:rPr>
          <w:rFonts w:eastAsia="Calibri" w:cs="Times New Roman"/>
        </w:rPr>
      </w:pPr>
      <w:r w:rsidRPr="00411F1C">
        <w:rPr>
          <w:rFonts w:eastAsia="Calibri" w:cs="Times New Roman"/>
        </w:rPr>
        <w:t>„5. Wezwanie doręcza się za pośrednictwem operatora pocztowego w rozumi</w:t>
      </w:r>
      <w:r w:rsidRPr="00411F1C">
        <w:rPr>
          <w:rFonts w:eastAsia="Calibri" w:cs="Times New Roman"/>
        </w:rPr>
        <w:t>e</w:t>
      </w:r>
      <w:r w:rsidRPr="00411F1C">
        <w:rPr>
          <w:rFonts w:eastAsia="Calibri" w:cs="Times New Roman"/>
        </w:rPr>
        <w:t xml:space="preserve">niu ustawy z dnia … </w:t>
      </w:r>
      <w:r w:rsidR="004A760C">
        <w:t xml:space="preserve">2012 r. </w:t>
      </w:r>
      <w:r>
        <w:t>–</w:t>
      </w:r>
      <w:r w:rsidRPr="00411F1C">
        <w:rPr>
          <w:rFonts w:eastAsia="Calibri" w:cs="Times New Roman"/>
        </w:rPr>
        <w:t xml:space="preserve"> Prawo pocztowe (Dz. U. poz. …) lub innego podmiotu zajmującego się doręczaniem korespondencji. W sprawach ni</w:t>
      </w:r>
      <w:r w:rsidRPr="00411F1C">
        <w:rPr>
          <w:rFonts w:eastAsia="Calibri" w:cs="Times New Roman"/>
        </w:rPr>
        <w:t>e</w:t>
      </w:r>
      <w:r w:rsidRPr="00411F1C">
        <w:rPr>
          <w:rFonts w:eastAsia="Calibri" w:cs="Times New Roman"/>
        </w:rPr>
        <w:t>cierpiących zwłoki można dokonać wezwania w formie elektronicznej, za pomocą telefaksu, telefonicznie albo w inny sposób z podaniem danych, o których mowa w ust. 4; sposób wezwania należy udokumentować dołącz</w:t>
      </w:r>
      <w:r w:rsidRPr="00411F1C">
        <w:rPr>
          <w:rFonts w:eastAsia="Calibri" w:cs="Times New Roman"/>
        </w:rPr>
        <w:t>a</w:t>
      </w:r>
      <w:r w:rsidRPr="00411F1C">
        <w:rPr>
          <w:rFonts w:eastAsia="Calibri" w:cs="Times New Roman"/>
        </w:rPr>
        <w:t>jąc do akt kontroli notatkę służbową lub potwierdzenie transmisji danych.”;</w:t>
      </w:r>
    </w:p>
    <w:p w:rsidR="00411F1C" w:rsidRPr="00237C83" w:rsidRDefault="00411F1C" w:rsidP="00411F1C">
      <w:pPr>
        <w:pStyle w:val="ustep"/>
        <w:rPr>
          <w:rFonts w:eastAsia="Calibri" w:cs="Times New Roman"/>
        </w:rPr>
      </w:pPr>
      <w:r w:rsidRPr="00237C83">
        <w:rPr>
          <w:rFonts w:eastAsia="Calibri" w:cs="Times New Roman"/>
        </w:rPr>
        <w:t>2) w art. 64b ust. 3 otrzymuje brzmienie:</w:t>
      </w:r>
    </w:p>
    <w:p w:rsidR="00411F1C" w:rsidRPr="00411F1C" w:rsidRDefault="00411F1C" w:rsidP="00411F1C">
      <w:pPr>
        <w:pStyle w:val="punkt"/>
        <w:ind w:left="850" w:hanging="425"/>
      </w:pPr>
      <w:r w:rsidRPr="00411F1C">
        <w:rPr>
          <w:rFonts w:eastAsia="Calibri" w:cs="Times New Roman"/>
        </w:rPr>
        <w:t xml:space="preserve">„3. Termin uważa się za zachowany, jeżeli przed jego upływem pismo zostało nadane w placówce pocztowej operatora wyznaczonego w rozumieniu ustawy z dnia … </w:t>
      </w:r>
      <w:r w:rsidR="004A760C">
        <w:t xml:space="preserve">2012 r. </w:t>
      </w:r>
      <w:r w:rsidR="004A760C">
        <w:rPr>
          <w:rFonts w:eastAsia="Calibri" w:cs="Times New Roman"/>
        </w:rPr>
        <w:t>–</w:t>
      </w:r>
      <w:r w:rsidRPr="00411F1C">
        <w:rPr>
          <w:rFonts w:eastAsia="Calibri" w:cs="Times New Roman"/>
        </w:rPr>
        <w:t xml:space="preserve"> Prawo pocztowe, a w przypadku przekazania go za pośrednictwem poczty elektronicznej lub telefaksu </w:t>
      </w:r>
      <w:r w:rsidR="00E735DB">
        <w:rPr>
          <w:rFonts w:eastAsia="Calibri" w:cs="Times New Roman"/>
        </w:rPr>
        <w:t>–</w:t>
      </w:r>
      <w:r w:rsidRPr="00411F1C">
        <w:rPr>
          <w:rFonts w:eastAsia="Calibri" w:cs="Times New Roman"/>
        </w:rPr>
        <w:t xml:space="preserve"> po potwierdzeniu jego przyjęcia.”.</w:t>
      </w:r>
    </w:p>
    <w:p w:rsidR="00D34A9B" w:rsidRDefault="00D34A9B" w:rsidP="00411F1C">
      <w:pPr>
        <w:pStyle w:val="nagart"/>
      </w:pPr>
      <w:r>
        <w:br/>
        <w:t>Art. 14</w:t>
      </w:r>
      <w:r w:rsidR="00D535CC">
        <w:t>3</w:t>
      </w:r>
      <w:r>
        <w:t xml:space="preserve">. </w:t>
      </w:r>
    </w:p>
    <w:p w:rsidR="00D34A9B" w:rsidRDefault="00D34A9B" w:rsidP="00D34A9B">
      <w:pPr>
        <w:pStyle w:val="art"/>
      </w:pPr>
      <w:r>
        <w:t>W ustawie z dnia 7 listopada 1996 r. o obowiązkowych egzemplarzach bibliotec</w:t>
      </w:r>
      <w:r>
        <w:t>z</w:t>
      </w:r>
      <w:r>
        <w:t>nych (Dz. U. Nr 152, poz. 722, z późn. zm.</w:t>
      </w:r>
      <w:r w:rsidR="00ED04BD">
        <w:rPr>
          <w:rStyle w:val="Odwoanieprzypisudolnego"/>
        </w:rPr>
        <w:footnoteReference w:customMarkFollows="1" w:id="22"/>
        <w:t>22)</w:t>
      </w:r>
      <w:r>
        <w:t>) art. 7 otrzymuje brzmienie:</w:t>
      </w:r>
    </w:p>
    <w:p w:rsidR="00D34A9B" w:rsidRDefault="00D34A9B" w:rsidP="00D34A9B">
      <w:pPr>
        <w:pStyle w:val="nowart"/>
        <w:ind w:hanging="884"/>
      </w:pPr>
      <w:r>
        <w:t>„Art.</w:t>
      </w:r>
      <w:r w:rsidR="00D535CC">
        <w:t xml:space="preserve"> </w:t>
      </w:r>
      <w:r>
        <w:t>7. Przesyłki zawierające egzemplarze obowiązkowe wysyłane do bibli</w:t>
      </w:r>
      <w:r>
        <w:t>o</w:t>
      </w:r>
      <w:r>
        <w:t>tek uprawnionych do ich otrzymywania są zwolnione od opłat poc</w:t>
      </w:r>
      <w:r>
        <w:t>z</w:t>
      </w:r>
      <w:r>
        <w:t xml:space="preserve">towych, do wysokości najniższej opłaty za przyjęcie, przemieszczenie i doręczenie przesyłki niebędącej przesyłką najszybszej kategorii, tego rodzaju, tej samej masy, ustalonej w obowiązującym cenniku usług powszechnych operatora wyznaczonego w rozumieniu ustawy z dnia … </w:t>
      </w:r>
      <w:r w:rsidR="004A760C">
        <w:t xml:space="preserve">2012 r. </w:t>
      </w:r>
      <w:r>
        <w:t>– Prawo pocztowe (Dz. U. poz. …).”.</w:t>
      </w:r>
    </w:p>
    <w:p w:rsidR="00D34A9B" w:rsidRDefault="00D34A9B" w:rsidP="00D50D0E">
      <w:pPr>
        <w:pStyle w:val="tyt"/>
      </w:pPr>
      <w:r>
        <w:br/>
        <w:t>Art. 14</w:t>
      </w:r>
      <w:r w:rsidR="00D535CC">
        <w:t>4</w:t>
      </w:r>
      <w:r>
        <w:t xml:space="preserve">. </w:t>
      </w:r>
    </w:p>
    <w:p w:rsidR="00D34A9B" w:rsidRDefault="00D34A9B" w:rsidP="00D34A9B">
      <w:pPr>
        <w:pStyle w:val="art"/>
      </w:pPr>
      <w:r>
        <w:t>W ustawie z dnia 6 czerwca 1997 r. – Kodeks postępowania karnego (Dz. U. Nr 89, poz. 555, z późn. zm.</w:t>
      </w:r>
      <w:r w:rsidR="00ED04BD">
        <w:rPr>
          <w:rStyle w:val="Odwoanieprzypisudolnego"/>
        </w:rPr>
        <w:footnoteReference w:customMarkFollows="1" w:id="23"/>
        <w:t>23)</w:t>
      </w:r>
      <w:r>
        <w:t>) wprowadza się następujące zmiany:</w:t>
      </w:r>
    </w:p>
    <w:p w:rsidR="00D34A9B" w:rsidRDefault="00D34A9B" w:rsidP="00D34A9B">
      <w:pPr>
        <w:pStyle w:val="pktnow"/>
      </w:pPr>
      <w:r>
        <w:t>1) art. 124 otrzymuje brzmienie:</w:t>
      </w:r>
    </w:p>
    <w:p w:rsidR="00D34A9B" w:rsidRDefault="00D34A9B" w:rsidP="00D34A9B">
      <w:pPr>
        <w:pStyle w:val="nowart"/>
        <w:ind w:hanging="884"/>
      </w:pPr>
      <w:r>
        <w:t>„Art.</w:t>
      </w:r>
      <w:r w:rsidR="00D535CC">
        <w:t xml:space="preserve"> </w:t>
      </w:r>
      <w:r>
        <w:t>124. Termin jest zachowany, jeżeli przed jego upływem pismo zostało nadane w polskiej placówce pocztowej operatora wyznaczonego w r</w:t>
      </w:r>
      <w:r>
        <w:t>o</w:t>
      </w:r>
      <w:r>
        <w:t xml:space="preserve">zumieniu ustawy z dnia … </w:t>
      </w:r>
      <w:r w:rsidR="004A760C">
        <w:t xml:space="preserve">2012 r. </w:t>
      </w:r>
      <w:r>
        <w:t>– Prawo pocztowe (Dz. U. poz. …), w polskim urzędzie konsularnym lub złożone przez żołnierza w dowództwie jednostki wojskowej albo przez osobę pozbawioną wo</w:t>
      </w:r>
      <w:r>
        <w:t>l</w:t>
      </w:r>
      <w:r>
        <w:t>ności w administracji odpowiedniego zakładu, a przez członka załogi polskiego statku morskiego kapitanowi statku.”;</w:t>
      </w:r>
    </w:p>
    <w:p w:rsidR="00D34A9B" w:rsidRDefault="00D34A9B" w:rsidP="00D34A9B">
      <w:pPr>
        <w:pStyle w:val="pktnow"/>
      </w:pPr>
      <w:r>
        <w:t>2) w art. 131 § 1 otrzymuje brzmienie:</w:t>
      </w:r>
    </w:p>
    <w:p w:rsidR="00D34A9B" w:rsidRDefault="00D34A9B" w:rsidP="00D34A9B">
      <w:pPr>
        <w:pStyle w:val="nowpar"/>
      </w:pPr>
      <w:r>
        <w:t>„§</w:t>
      </w:r>
      <w:r w:rsidR="00D535CC">
        <w:t xml:space="preserve"> </w:t>
      </w:r>
      <w:r>
        <w:t>1. Wezwania, zawiadomienia oraz inne pisma, od których daty d</w:t>
      </w:r>
      <w:r>
        <w:t>o</w:t>
      </w:r>
      <w:r>
        <w:t xml:space="preserve">ręczenia biegną terminy, doręcza się przez operatora pocztowego w rozumieniu ustawy z dnia … </w:t>
      </w:r>
      <w:r w:rsidR="004A760C">
        <w:t xml:space="preserve">2012 r. </w:t>
      </w:r>
      <w:r>
        <w:t>– Prawo pocztowe albo pr</w:t>
      </w:r>
      <w:r>
        <w:t>a</w:t>
      </w:r>
      <w:r>
        <w:t>cownika organu wysyłającego, a w razie niezbędnej konieczności przez Policję.”;</w:t>
      </w:r>
    </w:p>
    <w:p w:rsidR="00D34A9B" w:rsidRDefault="00D34A9B" w:rsidP="00D34A9B">
      <w:pPr>
        <w:pStyle w:val="pktnow"/>
      </w:pPr>
      <w:r>
        <w:t>3) w art. 133 § 1 i 2 otrzymują brzmienie:</w:t>
      </w:r>
    </w:p>
    <w:p w:rsidR="00D34A9B" w:rsidRDefault="00D34A9B" w:rsidP="00D34A9B">
      <w:pPr>
        <w:pStyle w:val="nowpar"/>
      </w:pPr>
      <w:r>
        <w:t>„§</w:t>
      </w:r>
      <w:r w:rsidR="006F1592">
        <w:t xml:space="preserve"> </w:t>
      </w:r>
      <w:r>
        <w:t xml:space="preserve">1. Jeżeli doręczenia nie można dokonać w sposób wskazany w art. 132, pismo przesłane za pośrednictwem operatora pocztowego w rozumieniu ustawy z dnia … </w:t>
      </w:r>
      <w:r w:rsidR="004A760C">
        <w:t xml:space="preserve">2012 r. </w:t>
      </w:r>
      <w:r>
        <w:t>– Prawo pocztowe pozostawia się w najbliższej placówce pocztowej tego operatora pocztowego, a przesłane w inny sposób w najbliższej jednostce Policji albo we właściwym urzędzie gminy.</w:t>
      </w:r>
    </w:p>
    <w:p w:rsidR="00D34A9B" w:rsidRDefault="00D34A9B" w:rsidP="00D34A9B">
      <w:pPr>
        <w:pStyle w:val="nowpar"/>
      </w:pPr>
      <w:r>
        <w:t>§ 2. O pozostawieniu pisma w myśl § 1 doręczający umieszcza zawi</w:t>
      </w:r>
      <w:r>
        <w:t>a</w:t>
      </w:r>
      <w:r>
        <w:t>domienie w oddawczej skrzynce pocztowej bądź na drzwiach mieszkania adresata lub w innym widocznym miejscu ze wskaz</w:t>
      </w:r>
      <w:r>
        <w:t>a</w:t>
      </w:r>
      <w:r>
        <w:t>niem, gdzie i kiedy pismo pozostawiono oraz że należy je odebrać w ciągu 7 dni; w razie bezskutecznego upływu tego terminu, należy czynność zawiadomienia powtórzyć jeden raz; tak samo należy p</w:t>
      </w:r>
      <w:r>
        <w:t>o</w:t>
      </w:r>
      <w:r>
        <w:t>stąpić w razie doręczenia pisma administracji domu, dozorcy domu lub sołtysowi.”;</w:t>
      </w:r>
    </w:p>
    <w:p w:rsidR="00D34A9B" w:rsidRDefault="00D34A9B" w:rsidP="00D34A9B">
      <w:pPr>
        <w:pStyle w:val="pktnow"/>
      </w:pPr>
      <w:r>
        <w:t>4) w art. 237 § 5 otrzymuje brzmienie:</w:t>
      </w:r>
    </w:p>
    <w:p w:rsidR="00D34A9B" w:rsidRDefault="00D34A9B" w:rsidP="00D34A9B">
      <w:pPr>
        <w:pStyle w:val="nowpar"/>
      </w:pPr>
      <w:r>
        <w:t>„§</w:t>
      </w:r>
      <w:r w:rsidR="005727C2">
        <w:t xml:space="preserve"> </w:t>
      </w:r>
      <w:r>
        <w:t>5. Urzędy</w:t>
      </w:r>
      <w:r w:rsidR="006F1592">
        <w:t xml:space="preserve"> i</w:t>
      </w:r>
      <w:r>
        <w:t xml:space="preserve"> instytucje </w:t>
      </w:r>
      <w:r w:rsidR="006F1592">
        <w:t xml:space="preserve">prowadzące działalność </w:t>
      </w:r>
      <w:r w:rsidR="005727C2">
        <w:t>telekomunikacyjn</w:t>
      </w:r>
      <w:r w:rsidR="006F1592">
        <w:t xml:space="preserve">ą oraz przedsiębiorca telekomunikacyjny </w:t>
      </w:r>
      <w:r w:rsidR="005727C2">
        <w:t>w rozumieniu ustawy z dnia 16 lipca 2004 r. – Prawo telekomunikacyjne,</w:t>
      </w:r>
      <w:r>
        <w:t xml:space="preserve"> obowiązan</w:t>
      </w:r>
      <w:r w:rsidR="006F1592">
        <w:t>i</w:t>
      </w:r>
      <w:r>
        <w:t xml:space="preserve"> są umożliwić wykonanie postanowienia sądu lub prokuratora w z</w:t>
      </w:r>
      <w:r>
        <w:t>a</w:t>
      </w:r>
      <w:r>
        <w:t>kresie przeprowadzenia kontroli rozmów telefonicznych oraz z</w:t>
      </w:r>
      <w:r>
        <w:t>a</w:t>
      </w:r>
      <w:r>
        <w:t>pewnić rejestrowanie faktu przeprowadzenia takiej kontroli.”.</w:t>
      </w:r>
    </w:p>
    <w:p w:rsidR="00D34A9B" w:rsidRDefault="00D34A9B" w:rsidP="00D34A9B">
      <w:pPr>
        <w:pStyle w:val="nagart"/>
      </w:pPr>
      <w:r>
        <w:br/>
        <w:t>Art. 14</w:t>
      </w:r>
      <w:r w:rsidR="00D535CC">
        <w:t>5</w:t>
      </w:r>
      <w:r>
        <w:t xml:space="preserve">. </w:t>
      </w:r>
    </w:p>
    <w:p w:rsidR="00D34A9B" w:rsidRDefault="00D34A9B" w:rsidP="00D34A9B">
      <w:pPr>
        <w:pStyle w:val="art"/>
      </w:pPr>
      <w:r>
        <w:t xml:space="preserve">W ustawie z dnia 25 czerwca 1997 r. o świadku koronnym </w:t>
      </w:r>
      <w:r w:rsidRPr="004071D3">
        <w:t>(Dz. U. z  2007 r. Nr 36, poz. 232, z 2009 r. Nr 178, poz. 1375 oraz z 2010 r. Nr 127, poz. 857 i  Nr 182, poz. 1228)</w:t>
      </w:r>
      <w:r>
        <w:t xml:space="preserve"> w art. 19 wprowadza się następujące zmiany:</w:t>
      </w:r>
    </w:p>
    <w:p w:rsidR="00D34A9B" w:rsidRDefault="00D34A9B" w:rsidP="00D34A9B">
      <w:pPr>
        <w:pStyle w:val="pktnow"/>
      </w:pPr>
      <w:r>
        <w:t xml:space="preserve">1) </w:t>
      </w:r>
      <w:r w:rsidR="002F6E13">
        <w:t xml:space="preserve">w </w:t>
      </w:r>
      <w:r>
        <w:t xml:space="preserve">ust. 1 </w:t>
      </w:r>
      <w:r w:rsidR="002F6E13">
        <w:t xml:space="preserve">wprowadzenie do wyliczenia </w:t>
      </w:r>
      <w:r>
        <w:t>otrzymuje brzmienie:</w:t>
      </w:r>
    </w:p>
    <w:p w:rsidR="00D34A9B" w:rsidRDefault="00D34A9B" w:rsidP="002F6E13">
      <w:pPr>
        <w:pStyle w:val="punkt"/>
        <w:ind w:left="850" w:hanging="142"/>
      </w:pPr>
      <w:r>
        <w:t>„W razie zastosowania ochrony lub pomocy polegającej na zmianie miejsca pobytu lub wydaniu dokumentów, o których mowa w art. 14 ust. 1, Kome</w:t>
      </w:r>
      <w:r>
        <w:t>n</w:t>
      </w:r>
      <w:r>
        <w:t xml:space="preserve">dant Główny Policji może zobowiązać operatora pocztowego w rozumieniu ustawy z dnia … </w:t>
      </w:r>
      <w:r w:rsidR="004A760C">
        <w:t xml:space="preserve">2012 r. </w:t>
      </w:r>
      <w:r>
        <w:t>– Prawo pocztowe (Dz. U. poz. …) lub jego pl</w:t>
      </w:r>
      <w:r>
        <w:t>a</w:t>
      </w:r>
      <w:r>
        <w:t>cówkę pocztową do:</w:t>
      </w:r>
      <w:r w:rsidR="002F6E13">
        <w:t>”;</w:t>
      </w:r>
    </w:p>
    <w:p w:rsidR="00D34A9B" w:rsidRDefault="00D34A9B" w:rsidP="00D34A9B">
      <w:pPr>
        <w:pStyle w:val="pktnow"/>
      </w:pPr>
      <w:r>
        <w:t>2) ust. 3 otrzymuje brzmienie:</w:t>
      </w:r>
    </w:p>
    <w:p w:rsidR="00D34A9B" w:rsidRDefault="00D34A9B" w:rsidP="003F3F20">
      <w:pPr>
        <w:pStyle w:val="punkt"/>
        <w:ind w:left="850" w:hanging="425"/>
      </w:pPr>
      <w:r>
        <w:t xml:space="preserve">„3. Przekazanie lub doręczenie przez placówkę pocztową przesyłki w sposób przewidziany w ust. 1 uważa się za doręczenie w rozumieniu ustawy z dnia … </w:t>
      </w:r>
      <w:r w:rsidR="004A760C">
        <w:t xml:space="preserve">2012 r. </w:t>
      </w:r>
      <w:r>
        <w:t>– Prawo pocztowe.”.</w:t>
      </w:r>
    </w:p>
    <w:p w:rsidR="00D34A9B" w:rsidRDefault="00D34A9B" w:rsidP="00D34A9B">
      <w:pPr>
        <w:pStyle w:val="nagart"/>
      </w:pPr>
      <w:r>
        <w:br/>
        <w:t>Art. 14</w:t>
      </w:r>
      <w:r w:rsidR="00D535CC">
        <w:t>6</w:t>
      </w:r>
      <w:r>
        <w:t xml:space="preserve">. </w:t>
      </w:r>
    </w:p>
    <w:p w:rsidR="00D34A9B" w:rsidRDefault="00D34A9B" w:rsidP="00D34A9B">
      <w:pPr>
        <w:pStyle w:val="art"/>
      </w:pPr>
      <w:r>
        <w:t>W ustawie z dnia 21 sierpnia 1997 r. o gospodarce nieruchomościami (Dz. U. z 2010 r. Nr 102, poz. 651, z późn. zm.</w:t>
      </w:r>
      <w:r w:rsidR="00ED04BD">
        <w:rPr>
          <w:rStyle w:val="Odwoanieprzypisudolnego"/>
        </w:rPr>
        <w:footnoteReference w:customMarkFollows="1" w:id="24"/>
        <w:t>24)</w:t>
      </w:r>
      <w:r>
        <w:t>) w art. 6 pkt 6a otrzymuje brzmienie:</w:t>
      </w:r>
    </w:p>
    <w:p w:rsidR="00D34A9B" w:rsidRDefault="00D34A9B" w:rsidP="003F3F20">
      <w:pPr>
        <w:pStyle w:val="punkt"/>
        <w:ind w:left="850" w:hanging="425"/>
      </w:pPr>
      <w:r>
        <w:t>„6a) budowa i utrzymywanie obiektów oraz pomieszczeń niezbędnych do real</w:t>
      </w:r>
      <w:r>
        <w:t>i</w:t>
      </w:r>
      <w:r>
        <w:t>zacji obowiązków w zakresie świadczenia usług powszechnych przez oper</w:t>
      </w:r>
      <w:r>
        <w:t>a</w:t>
      </w:r>
      <w:r>
        <w:t xml:space="preserve">tora wyznaczonego w rozumieniu ustawy z dnia … </w:t>
      </w:r>
      <w:r w:rsidR="004A760C">
        <w:t xml:space="preserve">2012 r. </w:t>
      </w:r>
      <w:r>
        <w:t>– Prawo poc</w:t>
      </w:r>
      <w:r>
        <w:t>z</w:t>
      </w:r>
      <w:r>
        <w:t>towe (Dz. U. poz. …), a także innych obiektów i pomieszczeń związanych ze świadczeniem tych usług;”.</w:t>
      </w:r>
    </w:p>
    <w:p w:rsidR="00D34A9B" w:rsidRDefault="00D34A9B" w:rsidP="00D34A9B">
      <w:pPr>
        <w:pStyle w:val="nagart"/>
      </w:pPr>
      <w:r>
        <w:br/>
        <w:t>Art. 14</w:t>
      </w:r>
      <w:r w:rsidR="00D535CC">
        <w:t>7</w:t>
      </w:r>
      <w:r>
        <w:t xml:space="preserve">. </w:t>
      </w:r>
    </w:p>
    <w:p w:rsidR="00D34A9B" w:rsidRDefault="00D34A9B" w:rsidP="00D34A9B">
      <w:pPr>
        <w:pStyle w:val="art"/>
      </w:pPr>
      <w:r>
        <w:t>W ustawie z dnia 29 sierpnia 1997 r. – Ordynacja podatkowa (Dz. U. z 2012 r. poz. 749) wprowadza się następujące zmiany:</w:t>
      </w:r>
    </w:p>
    <w:p w:rsidR="00D34A9B" w:rsidRDefault="00D34A9B" w:rsidP="00D34A9B">
      <w:pPr>
        <w:pStyle w:val="pktnow"/>
      </w:pPr>
      <w:r>
        <w:t>1) w art. 12 w § 6 pkt 2 otrzymuje brzmienie:</w:t>
      </w:r>
    </w:p>
    <w:p w:rsidR="00D34A9B" w:rsidRDefault="00D34A9B" w:rsidP="002F6E13">
      <w:pPr>
        <w:pStyle w:val="punkt"/>
        <w:ind w:left="850" w:hanging="425"/>
      </w:pPr>
      <w:r>
        <w:t>„2) nadane w polskiej placówce pocztowej operatora wyznaczonego w rozumi</w:t>
      </w:r>
      <w:r>
        <w:t>e</w:t>
      </w:r>
      <w:r>
        <w:t xml:space="preserve">niu ustawy z dnia … </w:t>
      </w:r>
      <w:r w:rsidR="004A760C">
        <w:t xml:space="preserve">2012 r. </w:t>
      </w:r>
      <w:r>
        <w:t>– Prawo pocztowe (Dz. U. poz. …) albo złoż</w:t>
      </w:r>
      <w:r>
        <w:t>o</w:t>
      </w:r>
      <w:r>
        <w:t>ne w polskim urzędzie konsularnym;”;</w:t>
      </w:r>
    </w:p>
    <w:p w:rsidR="00D34A9B" w:rsidRDefault="00D34A9B" w:rsidP="00D34A9B">
      <w:pPr>
        <w:pStyle w:val="pktnow"/>
      </w:pPr>
      <w:r>
        <w:t>2) w art. 54 w § 1 pkt 5 otrzymuje brzmienie:</w:t>
      </w:r>
    </w:p>
    <w:p w:rsidR="00D34A9B" w:rsidRDefault="00D34A9B" w:rsidP="002F6E13">
      <w:pPr>
        <w:pStyle w:val="punkt"/>
        <w:ind w:left="850" w:hanging="425"/>
      </w:pPr>
      <w:r>
        <w:t xml:space="preserve">„5) jeżeli wysokość odsetek nie przekraczałaby trzykrotności wartości opłaty pobieranej przez operatora wyznaczonego w rozumieniu ustawy z dnia … </w:t>
      </w:r>
      <w:r w:rsidR="004A760C">
        <w:t xml:space="preserve">2012 r. </w:t>
      </w:r>
      <w:r>
        <w:t>– Prawo pocztowe za traktowanie przesyłki listowej jako przesyłki poleconej;”;</w:t>
      </w:r>
    </w:p>
    <w:p w:rsidR="00D34A9B" w:rsidRDefault="00D34A9B" w:rsidP="00D34A9B">
      <w:pPr>
        <w:pStyle w:val="pktnow"/>
      </w:pPr>
      <w:r>
        <w:t>3) w art. 60 w § 1 pkt 1 otrzymuje brzmienie:</w:t>
      </w:r>
    </w:p>
    <w:p w:rsidR="00D34A9B" w:rsidRDefault="00D34A9B" w:rsidP="002F6E13">
      <w:pPr>
        <w:pStyle w:val="punkt"/>
        <w:ind w:left="850" w:hanging="425"/>
      </w:pPr>
      <w:r>
        <w:t>„1) przy zapłacie gotówką – dzień wpłacenia kwoty podatku w kasie organu p</w:t>
      </w:r>
      <w:r>
        <w:t>o</w:t>
      </w:r>
      <w:r>
        <w:t>datkowego lub na rachunek tego organu w banku, w placówce pocztowej w rozumieniu ustawy z dnia …</w:t>
      </w:r>
      <w:r w:rsidR="004A760C">
        <w:t xml:space="preserve"> 2012 r.</w:t>
      </w:r>
      <w:r>
        <w:t xml:space="preserve"> – Prawo pocztowe, w spółdzielczej k</w:t>
      </w:r>
      <w:r>
        <w:t>a</w:t>
      </w:r>
      <w:r>
        <w:t>sie oszczędnościowo-kredytowej, biurze usług płatniczych lub w instytucji płatniczej albo dzień pobrania podatku przez płatnika lub inkasenta;”;</w:t>
      </w:r>
    </w:p>
    <w:p w:rsidR="00D34A9B" w:rsidRDefault="00D34A9B" w:rsidP="00D34A9B">
      <w:pPr>
        <w:pStyle w:val="pktnow"/>
      </w:pPr>
      <w:r>
        <w:t>4) w art. 77b w § 2 pkt 2 otrzymuje brzmienie:</w:t>
      </w:r>
    </w:p>
    <w:p w:rsidR="00D34A9B" w:rsidRDefault="00D34A9B" w:rsidP="002F6E13">
      <w:pPr>
        <w:pStyle w:val="punkt"/>
        <w:ind w:left="850" w:hanging="425"/>
      </w:pPr>
      <w:r>
        <w:t>„2) nadania przekazu pocztowego;”;</w:t>
      </w:r>
    </w:p>
    <w:p w:rsidR="00D34A9B" w:rsidRDefault="00D34A9B" w:rsidP="00D34A9B">
      <w:pPr>
        <w:pStyle w:val="pktnow"/>
      </w:pPr>
      <w:r>
        <w:t>5) art. 144 otrzymuje brzmienie:</w:t>
      </w:r>
    </w:p>
    <w:p w:rsidR="00D34A9B" w:rsidRDefault="00D34A9B" w:rsidP="00D34A9B">
      <w:pPr>
        <w:pStyle w:val="nowart"/>
        <w:ind w:hanging="884"/>
      </w:pPr>
      <w:r>
        <w:t>„Art.</w:t>
      </w:r>
      <w:r w:rsidR="00626218">
        <w:t xml:space="preserve"> </w:t>
      </w:r>
      <w:r>
        <w:t xml:space="preserve">144. Organ podatkowy doręcza pisma za pokwitowaniem przez operatora pocztowego w rozumieniu ustawy z dnia … </w:t>
      </w:r>
      <w:r w:rsidR="004A760C">
        <w:t xml:space="preserve">2012 r. </w:t>
      </w:r>
      <w:r>
        <w:t>– Prawo poczt</w:t>
      </w:r>
      <w:r>
        <w:t>o</w:t>
      </w:r>
      <w:r>
        <w:t>we, swoich pracowników lub przez osoby uprawnione na podstawie odrębnych przepisów. W przypadku gdy organem podatkowym jest wójt, burmistrz (prezydent miasta), pisma może doręczać sołtys za p</w:t>
      </w:r>
      <w:r>
        <w:t>o</w:t>
      </w:r>
      <w:r>
        <w:t>kwitowaniem.”;</w:t>
      </w:r>
    </w:p>
    <w:p w:rsidR="00D34A9B" w:rsidRDefault="00D34A9B" w:rsidP="00D34A9B">
      <w:pPr>
        <w:pStyle w:val="pktnow"/>
      </w:pPr>
      <w:r>
        <w:t>6) w art. 150 w § 1 pkt 1 otrzymuje brzmienie:</w:t>
      </w:r>
    </w:p>
    <w:p w:rsidR="00D34A9B" w:rsidRDefault="00D34A9B" w:rsidP="002F6E13">
      <w:pPr>
        <w:pStyle w:val="punkt"/>
        <w:ind w:left="850" w:hanging="425"/>
      </w:pPr>
      <w:r>
        <w:t xml:space="preserve">„1) operator pocztowy w rozumieniu ustawy z dnia … </w:t>
      </w:r>
      <w:r w:rsidR="004A760C">
        <w:t xml:space="preserve">2012 r. </w:t>
      </w:r>
      <w:r>
        <w:t>– Prawo poczt</w:t>
      </w:r>
      <w:r>
        <w:t>o</w:t>
      </w:r>
      <w:r>
        <w:t>we przechowuje pismo przez okres 14 dni w swojej placówce pocztowej – w przypadku doręczania pisma przez operatora pocztowego;”.</w:t>
      </w:r>
    </w:p>
    <w:p w:rsidR="00411F1C" w:rsidRDefault="00D34A9B" w:rsidP="00D34A9B">
      <w:pPr>
        <w:pStyle w:val="nagart"/>
      </w:pPr>
      <w:r>
        <w:br/>
      </w:r>
      <w:r w:rsidR="00411F1C">
        <w:t>Art. 14</w:t>
      </w:r>
      <w:r w:rsidR="00D535CC">
        <w:t>8</w:t>
      </w:r>
      <w:r w:rsidR="00411F1C">
        <w:t>.</w:t>
      </w:r>
    </w:p>
    <w:p w:rsidR="00411F1C" w:rsidRPr="00315CA4" w:rsidRDefault="00411F1C" w:rsidP="00411F1C">
      <w:pPr>
        <w:pStyle w:val="tekstjed"/>
        <w:rPr>
          <w:rFonts w:eastAsia="Calibri" w:cs="Times New Roman"/>
          <w:color w:val="000000"/>
          <w:szCs w:val="24"/>
        </w:rPr>
      </w:pPr>
      <w:r w:rsidRPr="00315CA4">
        <w:rPr>
          <w:rFonts w:eastAsia="Calibri" w:cs="Times New Roman"/>
        </w:rPr>
        <w:t xml:space="preserve">W ustawie z dnia 29 sierpnia 1997 r. – Prawo bankowe (Dz. U. z 2002 r. </w:t>
      </w:r>
      <w:r w:rsidRPr="00315CA4">
        <w:rPr>
          <w:rFonts w:eastAsia="Calibri" w:cs="Times New Roman"/>
          <w:color w:val="000000"/>
          <w:szCs w:val="24"/>
        </w:rPr>
        <w:t>Nr 72, poz. 665, z późn. zm.</w:t>
      </w:r>
      <w:r w:rsidR="00ED04BD">
        <w:rPr>
          <w:rStyle w:val="Odwoanieprzypisudolnego"/>
          <w:rFonts w:eastAsia="Calibri" w:cs="Times New Roman"/>
          <w:color w:val="000000"/>
          <w:szCs w:val="24"/>
        </w:rPr>
        <w:footnoteReference w:customMarkFollows="1" w:id="25"/>
        <w:t>25)</w:t>
      </w:r>
      <w:r w:rsidRPr="00315CA4">
        <w:rPr>
          <w:rFonts w:eastAsia="Calibri" w:cs="Times New Roman"/>
          <w:color w:val="000000"/>
          <w:szCs w:val="24"/>
        </w:rPr>
        <w:t>) w art. 25i ust. 2 otrzymuje brzmienie:</w:t>
      </w:r>
    </w:p>
    <w:p w:rsidR="00411F1C" w:rsidRPr="00411F1C" w:rsidRDefault="00411F1C" w:rsidP="002F6E13">
      <w:pPr>
        <w:pStyle w:val="punkt"/>
        <w:ind w:left="850" w:hanging="425"/>
        <w:rPr>
          <w:kern w:val="3"/>
          <w:lang w:eastAsia="zh-CN" w:bidi="hi-IN"/>
        </w:rPr>
      </w:pPr>
      <w:r w:rsidRPr="00411F1C">
        <w:rPr>
          <w:kern w:val="3"/>
          <w:lang w:eastAsia="zh-CN" w:bidi="hi-IN"/>
        </w:rPr>
        <w:t xml:space="preserve">„2. Terminy przewidziane dla doręczenia decyzji kończącej postępowanie w przedmiocie sprzeciwu uważa się za zachowane, jeżeli przed ich upływem decyzja została nadana w placówce pocztowej operatora wyznaczonego w rozumieniu ustawy z dnia … </w:t>
      </w:r>
      <w:r w:rsidR="004A760C">
        <w:t xml:space="preserve">2012 r. </w:t>
      </w:r>
      <w:r>
        <w:rPr>
          <w:kern w:val="3"/>
          <w:lang w:eastAsia="zh-CN" w:bidi="hi-IN"/>
        </w:rPr>
        <w:t>–</w:t>
      </w:r>
      <w:r w:rsidRPr="00411F1C">
        <w:rPr>
          <w:kern w:val="3"/>
          <w:lang w:eastAsia="zh-CN" w:bidi="hi-IN"/>
        </w:rPr>
        <w:t xml:space="preserve"> Prawo pocztowe (Dz. U. poz. …).”.</w:t>
      </w:r>
    </w:p>
    <w:p w:rsidR="00411F1C" w:rsidRPr="00411F1C" w:rsidRDefault="00411F1C" w:rsidP="000A35B4">
      <w:pPr>
        <w:pStyle w:val="tyt"/>
      </w:pPr>
    </w:p>
    <w:p w:rsidR="00D34A9B" w:rsidRDefault="00D34A9B" w:rsidP="000A35B4">
      <w:pPr>
        <w:pStyle w:val="tyt"/>
      </w:pPr>
      <w:r>
        <w:t>Art. 14</w:t>
      </w:r>
      <w:r w:rsidR="00D535CC">
        <w:t>9</w:t>
      </w:r>
      <w:r>
        <w:t xml:space="preserve">. </w:t>
      </w:r>
    </w:p>
    <w:p w:rsidR="00D34A9B" w:rsidRDefault="00D34A9B" w:rsidP="00D34A9B">
      <w:pPr>
        <w:pStyle w:val="art"/>
      </w:pPr>
      <w:r>
        <w:t>W ustawie z dnia 20 listopada 1998 r. o zryczałtowanym podatku dochodowym od niektórych przychodów osiąganych przez osoby fizyczne (Dz. U. Nr 144, poz. 930, z późn. zm.</w:t>
      </w:r>
      <w:r w:rsidR="00ED04BD">
        <w:rPr>
          <w:rStyle w:val="Odwoanieprzypisudolnego"/>
        </w:rPr>
        <w:footnoteReference w:customMarkFollows="1" w:id="26"/>
        <w:t>26)</w:t>
      </w:r>
      <w:r>
        <w:t xml:space="preserve">) w art. 21b w ust. 2 zdanie drugie otrzymuje brzmienie: </w:t>
      </w:r>
    </w:p>
    <w:p w:rsidR="00D34A9B" w:rsidRDefault="00D34A9B" w:rsidP="002F6E13">
      <w:pPr>
        <w:pStyle w:val="punkt"/>
        <w:ind w:left="850" w:hanging="142"/>
      </w:pPr>
      <w:r>
        <w:t>„Za zapłacony podatek, o którym mowa w zdaniu pierwszym, uważa się ró</w:t>
      </w:r>
      <w:r>
        <w:t>w</w:t>
      </w:r>
      <w:r>
        <w:t xml:space="preserve">nież zaległość podatkową, której wysokość nie przekracza trzykrotności wartości opłaty pobieranej przez operatora wyznaczonego w rozumieniu ustawy z dnia ... </w:t>
      </w:r>
      <w:r w:rsidR="004A760C">
        <w:t xml:space="preserve">2012 r. </w:t>
      </w:r>
      <w:r>
        <w:t xml:space="preserve">– Prawo pocztowe (Dz. U. </w:t>
      </w:r>
      <w:proofErr w:type="spellStart"/>
      <w:r>
        <w:t>poz</w:t>
      </w:r>
      <w:proofErr w:type="spellEnd"/>
      <w:r>
        <w:t>....) za traktowanie przesyłki listowej jako przesyłki poleconej.”</w:t>
      </w:r>
      <w:r w:rsidR="006B1914">
        <w:t>.</w:t>
      </w:r>
    </w:p>
    <w:p w:rsidR="00D34A9B" w:rsidRDefault="00D34A9B" w:rsidP="00D34A9B">
      <w:pPr>
        <w:pStyle w:val="art"/>
      </w:pPr>
    </w:p>
    <w:p w:rsidR="00D34A9B" w:rsidRDefault="00D34A9B" w:rsidP="009F75DB">
      <w:pPr>
        <w:pStyle w:val="tyt"/>
      </w:pPr>
      <w:r>
        <w:t>Art. 1</w:t>
      </w:r>
      <w:r w:rsidR="00D535CC">
        <w:t>50</w:t>
      </w:r>
      <w:r>
        <w:t xml:space="preserve">. </w:t>
      </w:r>
    </w:p>
    <w:p w:rsidR="00D34A9B" w:rsidRDefault="00D34A9B" w:rsidP="00D34A9B">
      <w:pPr>
        <w:pStyle w:val="art"/>
      </w:pPr>
      <w:r>
        <w:t>W ustawie z dnia 18 grudnia 1998 r. o Instytucie Pamięci Narodowej – Komisji Śc</w:t>
      </w:r>
      <w:r>
        <w:t>i</w:t>
      </w:r>
      <w:r>
        <w:t>gania Zbrodni przeciwko Narodowi Polskiemu (Dz. U. z 2007 r. Nr 63, poz. 424, z późn. zm.</w:t>
      </w:r>
      <w:r w:rsidR="00ED04BD">
        <w:rPr>
          <w:rStyle w:val="Odwoanieprzypisudolnego"/>
        </w:rPr>
        <w:footnoteReference w:customMarkFollows="1" w:id="27"/>
        <w:t>27)</w:t>
      </w:r>
      <w:r>
        <w:t>) w art. 35a ust. 1 i 2 otrzymują brzmienie:</w:t>
      </w:r>
    </w:p>
    <w:p w:rsidR="00D34A9B" w:rsidRDefault="00D34A9B" w:rsidP="006B1914">
      <w:pPr>
        <w:pStyle w:val="punkt"/>
        <w:ind w:left="850" w:hanging="425"/>
      </w:pPr>
      <w:r>
        <w:t>„1. Wnioski, o których mowa w art. 30 ust. 1, art. 34 ust. 1 i 5, składa się osob</w:t>
      </w:r>
      <w:r>
        <w:t>i</w:t>
      </w:r>
      <w:r>
        <w:t>ście w siedzibie Instytutu Pamięci, jego oddziałach i delegaturach lub za p</w:t>
      </w:r>
      <w:r>
        <w:t>o</w:t>
      </w:r>
      <w:r>
        <w:t xml:space="preserve">średnictwem operatora pocztowego w rozumieniu ustawy z dnia … </w:t>
      </w:r>
      <w:r w:rsidR="004A760C">
        <w:t xml:space="preserve">2012 r. </w:t>
      </w:r>
      <w:r>
        <w:t>– Prawo pocztowe (Dz. U. poz. …), pod warunkiem poświadczenia podpisu wnioskodawcy przez notariusza.</w:t>
      </w:r>
    </w:p>
    <w:p w:rsidR="00D34A9B" w:rsidRDefault="00D34A9B" w:rsidP="006B1914">
      <w:pPr>
        <w:pStyle w:val="punkt"/>
        <w:ind w:left="850" w:hanging="425"/>
      </w:pPr>
      <w:r>
        <w:t>2. Osoba mająca stałe miejsce zamieszkania za granicą może złożyć wniosek osobiście w polskiej placówce konsularnej, przy czym podpis wnioskoda</w:t>
      </w:r>
      <w:r>
        <w:t>w</w:t>
      </w:r>
      <w:r>
        <w:t>cy uwierzytelnia konsul. Wniosek taki może być również złożony za p</w:t>
      </w:r>
      <w:r>
        <w:t>o</w:t>
      </w:r>
      <w:r>
        <w:t>średnictwem operatora pocztowego, pod warunkiem poświadczenia podpisu wnioskodawcy przez notariusza lub inną osobę uprawnioną do uwierzyte</w:t>
      </w:r>
      <w:r>
        <w:t>l</w:t>
      </w:r>
      <w:r>
        <w:t>niania podpisów zgodnie z prawem państwa, w którym ta czynność zostanie dokonana.”.</w:t>
      </w:r>
    </w:p>
    <w:p w:rsidR="00D34A9B" w:rsidRDefault="00D34A9B" w:rsidP="00626218">
      <w:pPr>
        <w:pStyle w:val="tyt"/>
      </w:pPr>
      <w:r>
        <w:br/>
        <w:t>Art. 1</w:t>
      </w:r>
      <w:r w:rsidR="00D535CC">
        <w:t>51</w:t>
      </w:r>
      <w:r>
        <w:t xml:space="preserve">. </w:t>
      </w:r>
    </w:p>
    <w:p w:rsidR="00D34A9B" w:rsidRDefault="00D34A9B" w:rsidP="00D34A9B">
      <w:pPr>
        <w:pStyle w:val="art"/>
      </w:pPr>
      <w:r>
        <w:t>W ustawie z dnia 15 września 2000 r. – Kodeks spółek handlowych (Dz. U. Nr 94, poz. 1037, z późn. zm.</w:t>
      </w:r>
      <w:r w:rsidR="00ED04BD">
        <w:rPr>
          <w:rStyle w:val="Odwoanieprzypisudolnego"/>
        </w:rPr>
        <w:footnoteReference w:customMarkFollows="1" w:id="28"/>
        <w:t>28)</w:t>
      </w:r>
      <w:r>
        <w:t>) w art. 402</w:t>
      </w:r>
      <w:r>
        <w:rPr>
          <w:vertAlign w:val="superscript"/>
        </w:rPr>
        <w:t xml:space="preserve">3 </w:t>
      </w:r>
      <w:r>
        <w:t>§ 2 otrzymuje brzmienie:</w:t>
      </w:r>
    </w:p>
    <w:p w:rsidR="00D34A9B" w:rsidRDefault="00D34A9B" w:rsidP="006B1914">
      <w:pPr>
        <w:pStyle w:val="punkt"/>
        <w:ind w:left="850" w:hanging="425"/>
      </w:pPr>
      <w:r>
        <w:t>„§</w:t>
      </w:r>
      <w:r w:rsidR="006B1914">
        <w:t xml:space="preserve"> </w:t>
      </w:r>
      <w:r>
        <w:t>2. Jeżeli formularze, o których mowa w § 1 pkt 5, z przyczyn technicznych nie mogą zostać udostępnione na stronie internetowej, spółka publiczna wskazuje na tej stronie sposób i miejsce uzyskania formularzy. W takim przypadku spółka publiczna wysyła formularze nieodpłatnie za pośredni</w:t>
      </w:r>
      <w:r>
        <w:t>c</w:t>
      </w:r>
      <w:r>
        <w:t xml:space="preserve">twem operatora pocztowego w rozumieniu ustawy z dnia … </w:t>
      </w:r>
      <w:r w:rsidR="004A760C">
        <w:t xml:space="preserve">2012 r. </w:t>
      </w:r>
      <w:r>
        <w:t>– Pr</w:t>
      </w:r>
      <w:r>
        <w:t>a</w:t>
      </w:r>
      <w:r>
        <w:t>wo pocztowe (Dz. U. poz. …) każdemu akcjonariuszowi na jego żądanie.”.</w:t>
      </w:r>
    </w:p>
    <w:p w:rsidR="00D34A9B" w:rsidRDefault="00D34A9B" w:rsidP="006B1914">
      <w:pPr>
        <w:pStyle w:val="tyt"/>
      </w:pPr>
      <w:r>
        <w:br/>
        <w:t>Art. 1</w:t>
      </w:r>
      <w:r w:rsidR="00D535CC">
        <w:t>52</w:t>
      </w:r>
      <w:r>
        <w:t xml:space="preserve">. </w:t>
      </w:r>
    </w:p>
    <w:p w:rsidR="00D34A9B" w:rsidRDefault="00D34A9B" w:rsidP="00D34A9B">
      <w:pPr>
        <w:pStyle w:val="art"/>
      </w:pPr>
      <w:r>
        <w:t>W ustawie z dnia 16 listopada 2000 r. o przeciwdziałaniu praniu pieniędzy oraz f</w:t>
      </w:r>
      <w:r>
        <w:t>i</w:t>
      </w:r>
      <w:r>
        <w:t>nansowaniu terroryzmu (Dz. U. z 2010 r. Nr 46, poz. 276, z późn. zm.</w:t>
      </w:r>
      <w:r w:rsidR="00ED04BD">
        <w:rPr>
          <w:rStyle w:val="Odwoanieprzypisudolnego"/>
        </w:rPr>
        <w:footnoteReference w:customMarkFollows="1" w:id="29"/>
        <w:t>29)</w:t>
      </w:r>
      <w:r>
        <w:t>) wprowadza się następujące zmiany:</w:t>
      </w:r>
    </w:p>
    <w:p w:rsidR="00D34A9B" w:rsidRDefault="00D34A9B" w:rsidP="00D34A9B">
      <w:pPr>
        <w:pStyle w:val="pktnow"/>
      </w:pPr>
      <w:r>
        <w:t>1) w art. 2 w pkt 1 lit. m otrzymuje brzmienie:</w:t>
      </w:r>
    </w:p>
    <w:p w:rsidR="00D34A9B" w:rsidRDefault="00D34A9B" w:rsidP="006B1914">
      <w:pPr>
        <w:pStyle w:val="punkt"/>
        <w:ind w:left="850" w:hanging="425"/>
      </w:pPr>
      <w:r>
        <w:t>„m) operatorów pocztowych w rozumieniu ustawy z dnia ...</w:t>
      </w:r>
      <w:r w:rsidR="004A760C">
        <w:t xml:space="preserve"> 2012 r.</w:t>
      </w:r>
      <w:r>
        <w:t xml:space="preserve"> – Prawo pocztowe (Dz. U. poz. …),”;</w:t>
      </w:r>
    </w:p>
    <w:p w:rsidR="00D34A9B" w:rsidRDefault="00D34A9B" w:rsidP="00D34A9B">
      <w:pPr>
        <w:pStyle w:val="pktnow"/>
      </w:pPr>
      <w:r>
        <w:t xml:space="preserve">2) w art. 8b w ust. 2 </w:t>
      </w:r>
      <w:r w:rsidR="006F1592">
        <w:t>uchyla</w:t>
      </w:r>
      <w:r>
        <w:t xml:space="preserve"> się pkt 2.</w:t>
      </w:r>
    </w:p>
    <w:p w:rsidR="00D34A9B" w:rsidRDefault="00D34A9B" w:rsidP="00A57460">
      <w:pPr>
        <w:pStyle w:val="nagart"/>
      </w:pPr>
      <w:r>
        <w:br/>
        <w:t>Art. 15</w:t>
      </w:r>
      <w:r w:rsidR="00A57460">
        <w:t>3</w:t>
      </w:r>
      <w:r>
        <w:t xml:space="preserve">. </w:t>
      </w:r>
    </w:p>
    <w:p w:rsidR="00D34A9B" w:rsidRDefault="00D34A9B" w:rsidP="00D34A9B">
      <w:pPr>
        <w:pStyle w:val="art"/>
      </w:pPr>
      <w:r>
        <w:t>W ustawie z dnia 30 sierpnia 2002 r. – Prawo o postępowaniu przed sądami admin</w:t>
      </w:r>
      <w:r>
        <w:t>i</w:t>
      </w:r>
      <w:r>
        <w:t>stracyjnymi (Dz. U. z 2012 r. poz. 270) wprowadza się następujące zmiany:</w:t>
      </w:r>
    </w:p>
    <w:p w:rsidR="00D34A9B" w:rsidRDefault="00D34A9B" w:rsidP="00D34A9B">
      <w:pPr>
        <w:pStyle w:val="pktnow"/>
      </w:pPr>
      <w:r>
        <w:t>1) w art. 65 § 1 i 2 otrzymują brzmienie:</w:t>
      </w:r>
    </w:p>
    <w:p w:rsidR="00D34A9B" w:rsidRDefault="00D34A9B" w:rsidP="006B1914">
      <w:pPr>
        <w:pStyle w:val="punkt"/>
        <w:ind w:left="850" w:hanging="425"/>
      </w:pPr>
      <w:r>
        <w:t>„§</w:t>
      </w:r>
      <w:r w:rsidR="002F6E13">
        <w:t xml:space="preserve"> </w:t>
      </w:r>
      <w:r>
        <w:t xml:space="preserve">1. Sąd dokonuje doręczeń przez operatora pocztowego w rozumieniu ustawy z dnia … </w:t>
      </w:r>
      <w:r w:rsidR="004A760C">
        <w:t xml:space="preserve">2012 r. </w:t>
      </w:r>
      <w:r>
        <w:t>– Prawo pocztowe (Dz. U. poz. …), przez swoich praco</w:t>
      </w:r>
      <w:r>
        <w:t>w</w:t>
      </w:r>
      <w:r>
        <w:t>ników lub przez inne upoważnione przez sąd osoby lub organy.</w:t>
      </w:r>
    </w:p>
    <w:p w:rsidR="00D34A9B" w:rsidRDefault="00D34A9B" w:rsidP="006B1914">
      <w:pPr>
        <w:pStyle w:val="punkt"/>
        <w:ind w:left="850" w:hanging="425"/>
      </w:pPr>
      <w:r>
        <w:t>§ 2. Do doręcz</w:t>
      </w:r>
      <w:r w:rsidR="002F6E13">
        <w:t>a</w:t>
      </w:r>
      <w:r>
        <w:t>nia pism w postępowaniu sądowym przez operatora pocztowego, stosuje się tryb doręczania pism sądowych w postępowaniu cywilnym, jeż</w:t>
      </w:r>
      <w:r>
        <w:t>e</w:t>
      </w:r>
      <w:r>
        <w:t>li przepisy niniejszego rozdziału nie stanowią inaczej.”;</w:t>
      </w:r>
    </w:p>
    <w:p w:rsidR="00D34A9B" w:rsidRDefault="00D34A9B" w:rsidP="00D34A9B">
      <w:pPr>
        <w:pStyle w:val="pktnow"/>
      </w:pPr>
      <w:r>
        <w:t>2) w art. 73 § 1–3 otrzymują brzmienie:</w:t>
      </w:r>
    </w:p>
    <w:p w:rsidR="00D34A9B" w:rsidRDefault="00D34A9B" w:rsidP="006B1914">
      <w:pPr>
        <w:pStyle w:val="punkt"/>
        <w:ind w:left="850" w:hanging="425"/>
      </w:pPr>
      <w:r>
        <w:t>„§</w:t>
      </w:r>
      <w:r w:rsidR="006B1914">
        <w:t xml:space="preserve"> </w:t>
      </w:r>
      <w:r>
        <w:t xml:space="preserve">1. W razie niemożności doręczenia pisma </w:t>
      </w:r>
      <w:r w:rsidR="0005456B">
        <w:t>w sposób przewidziany w art. 65</w:t>
      </w:r>
      <w:r>
        <w:t>–72, pismo składa się na okres czternastu dni w placówce pocztowej w roz</w:t>
      </w:r>
      <w:r>
        <w:t>u</w:t>
      </w:r>
      <w:r>
        <w:t xml:space="preserve">mieniu ustawy z dnia … </w:t>
      </w:r>
      <w:r w:rsidR="004A760C">
        <w:t xml:space="preserve">2012 r. </w:t>
      </w:r>
      <w:r>
        <w:t>– Prawo pocztowe albo w urzędzie gminy, dokonując jednocześnie zawiadomienia określonego w § 2.</w:t>
      </w:r>
    </w:p>
    <w:p w:rsidR="00D34A9B" w:rsidRDefault="00D34A9B" w:rsidP="006B1914">
      <w:pPr>
        <w:pStyle w:val="punkt"/>
        <w:ind w:left="850" w:hanging="425"/>
      </w:pPr>
      <w:r>
        <w:t>§ 2. Zawiadomienie o złożeniu pisma wraz z informacją o możliwości jego o</w:t>
      </w:r>
      <w:r>
        <w:t>d</w:t>
      </w:r>
      <w:r>
        <w:t>bioru w placówce pocztowej albo w urzędzie gminy w terminie siedmiu dni od dnia pozostawienia zawiadomienia, umieszcza się w oddawczej skrzynce pocztowej, a gdy to nie jest możliwe, na drzwiach mieszkania adresata lub w miejscu wskazanym jako adres do doręczeń, na drzwiach biura lub innego pomieszczenia, w którym adresat wykonuje swoje czynności zawodowe.</w:t>
      </w:r>
    </w:p>
    <w:p w:rsidR="00D34A9B" w:rsidRDefault="00D34A9B" w:rsidP="006B1914">
      <w:pPr>
        <w:pStyle w:val="punkt"/>
        <w:ind w:left="850" w:hanging="425"/>
      </w:pPr>
      <w:r>
        <w:t>§ 3. W przypadku niepodjęcia pisma w terminie, o którym mowa w § 2, poz</w:t>
      </w:r>
      <w:r>
        <w:t>o</w:t>
      </w:r>
      <w:r>
        <w:t>stawia się powtórne zawiadomienie o możliwości odbioru pisma w terminie nie dłuższym niż czternaście dni od dnia pierwszego zawiadomienia o zł</w:t>
      </w:r>
      <w:r>
        <w:t>o</w:t>
      </w:r>
      <w:r>
        <w:t>żeniu pisma w placówce pocztowej albo w urzędzie gminy.”;</w:t>
      </w:r>
    </w:p>
    <w:p w:rsidR="00D34A9B" w:rsidRDefault="00D34A9B" w:rsidP="00D34A9B">
      <w:pPr>
        <w:pStyle w:val="pktnow"/>
      </w:pPr>
      <w:r>
        <w:t>3) w art. 83 § 3 otrzymuje brzmienie:</w:t>
      </w:r>
    </w:p>
    <w:p w:rsidR="00D34A9B" w:rsidRDefault="00D34A9B" w:rsidP="006B1914">
      <w:pPr>
        <w:pStyle w:val="punkt"/>
        <w:ind w:left="850" w:hanging="425"/>
      </w:pPr>
      <w:r>
        <w:t>„§</w:t>
      </w:r>
      <w:r w:rsidR="006B1914">
        <w:t xml:space="preserve"> </w:t>
      </w:r>
      <w:r>
        <w:t xml:space="preserve">3. Oddanie pisma w polskiej placówce pocztowej operatora wyznaczonego w rozumieniu ustawy z dnia … </w:t>
      </w:r>
      <w:r w:rsidR="004A760C">
        <w:t xml:space="preserve">2012 r. </w:t>
      </w:r>
      <w:r>
        <w:t>– Prawo pocztowe lub w polskim urzędzie konsularnym jest równoznaczne z wniesieniem go do sądu.”.</w:t>
      </w:r>
    </w:p>
    <w:p w:rsidR="00A57460" w:rsidRDefault="00D34A9B" w:rsidP="00A57460">
      <w:pPr>
        <w:pStyle w:val="nagart"/>
      </w:pPr>
      <w:r>
        <w:br/>
      </w:r>
      <w:r w:rsidR="00A57460">
        <w:t xml:space="preserve">Art. 154. </w:t>
      </w:r>
    </w:p>
    <w:p w:rsidR="00A57460" w:rsidRDefault="00A57460" w:rsidP="00A57460">
      <w:pPr>
        <w:pStyle w:val="art"/>
      </w:pPr>
      <w:r>
        <w:t xml:space="preserve">W ustawie z dnia 30 sierpnia 2002 r. o systemie oceny zgodności </w:t>
      </w:r>
      <w:r w:rsidRPr="004071D3">
        <w:t xml:space="preserve">(Dz. U. z 2010 r. Nr 138, poz. 935, Nr 114, poz. 760 oraz z 2011 r. Nr 102, poz. 586 i  Nr 227, poz. 1367) </w:t>
      </w:r>
      <w:r>
        <w:t xml:space="preserve"> w art. 17 ust. 5 otrzymuje brzmienie:</w:t>
      </w:r>
    </w:p>
    <w:p w:rsidR="00A57460" w:rsidRDefault="00A57460" w:rsidP="00A57460">
      <w:pPr>
        <w:pStyle w:val="punkt"/>
        <w:ind w:left="850" w:hanging="425"/>
      </w:pPr>
      <w:r>
        <w:t>„5. Nadanie pisma z odwołaniem w polskiej placówce pocztowej operatora w</w:t>
      </w:r>
      <w:r>
        <w:t>y</w:t>
      </w:r>
      <w:r>
        <w:t>znaczonego w rozumieniu ustawy z dnia … 2012 r. – Prawo pocztowe (Dz. U. poz. …) lub w polskim urzędzie konsularnym jest równoznaczne z wni</w:t>
      </w:r>
      <w:r>
        <w:t>e</w:t>
      </w:r>
      <w:r>
        <w:t>sieniem go do Komitetu Odwoławczego.”.</w:t>
      </w:r>
    </w:p>
    <w:p w:rsidR="00A57460" w:rsidRDefault="00A57460" w:rsidP="0034241F">
      <w:pPr>
        <w:pStyle w:val="tyt"/>
      </w:pPr>
    </w:p>
    <w:p w:rsidR="00D34A9B" w:rsidRDefault="00D34A9B" w:rsidP="0034241F">
      <w:pPr>
        <w:pStyle w:val="tyt"/>
      </w:pPr>
      <w:r>
        <w:t>Art. 15</w:t>
      </w:r>
      <w:r w:rsidR="00D535CC">
        <w:t>5</w:t>
      </w:r>
      <w:r>
        <w:t xml:space="preserve">. </w:t>
      </w:r>
    </w:p>
    <w:p w:rsidR="00D34A9B" w:rsidRDefault="00D34A9B" w:rsidP="00D34A9B">
      <w:pPr>
        <w:pStyle w:val="art"/>
      </w:pPr>
      <w:r>
        <w:t>W ustawie z dnia 28 lutego 2003 r. – Prawo upadłościowe i naprawcze (Dz. U. z 2009 r. Nr 175, poz. 1361, z późn. zm.</w:t>
      </w:r>
      <w:r w:rsidR="00ED04BD">
        <w:rPr>
          <w:rStyle w:val="Odwoanieprzypisudolnego"/>
        </w:rPr>
        <w:footnoteReference w:customMarkFollows="1" w:id="30"/>
        <w:t>30)</w:t>
      </w:r>
      <w:r>
        <w:t>) wprowadza się następujące zmiany:</w:t>
      </w:r>
    </w:p>
    <w:p w:rsidR="00D34A9B" w:rsidRDefault="00D34A9B" w:rsidP="00D34A9B">
      <w:pPr>
        <w:pStyle w:val="pktnow"/>
      </w:pPr>
      <w:r>
        <w:t>1) w art. 176 ust. 2 otrzymuje brzmienie:</w:t>
      </w:r>
    </w:p>
    <w:p w:rsidR="00D34A9B" w:rsidRDefault="00D34A9B" w:rsidP="006B1914">
      <w:pPr>
        <w:pStyle w:val="punkt"/>
        <w:ind w:left="850" w:hanging="425"/>
      </w:pPr>
      <w:r>
        <w:t xml:space="preserve">„2. Syndyk zawiadamia placówki pocztowe w rozumieniu ustawy z dnia … </w:t>
      </w:r>
      <w:r w:rsidR="004A760C">
        <w:t xml:space="preserve">2012 r. </w:t>
      </w:r>
      <w:r>
        <w:t>– Prawo pocztowe (Dz. U. poz. …) o ogłoszeniu upadłości. Placó</w:t>
      </w:r>
      <w:r>
        <w:t>w</w:t>
      </w:r>
      <w:r>
        <w:t>ki te doręczają syndykowi adresowane do upadłego przesyłki pocztowe. Syndyk wydaje upadłemu przesyłki pocztowe, które nie dotyczą majątku masy upadłości lub których zatrzymanie nie jest potrzebne ze względu na zawarte w nich wiadomości.”;</w:t>
      </w:r>
    </w:p>
    <w:p w:rsidR="00D34A9B" w:rsidRDefault="00D34A9B" w:rsidP="00D34A9B">
      <w:pPr>
        <w:pStyle w:val="pktnow"/>
      </w:pPr>
      <w:r>
        <w:t>2) art. 388 otrzymuje brzmienie:</w:t>
      </w:r>
    </w:p>
    <w:p w:rsidR="00D34A9B" w:rsidRDefault="00D34A9B" w:rsidP="00D34A9B">
      <w:pPr>
        <w:pStyle w:val="nowart"/>
        <w:ind w:hanging="884"/>
      </w:pPr>
      <w:r>
        <w:t>„Art.</w:t>
      </w:r>
      <w:r w:rsidR="0005456B">
        <w:t xml:space="preserve"> </w:t>
      </w:r>
      <w:r>
        <w:t>388. Zawiadomienia uczestników postępowania o pierwszym posiedzeniu sądu można dokonać za pośrednictwem operatora pocztowego w r</w:t>
      </w:r>
      <w:r>
        <w:t>o</w:t>
      </w:r>
      <w:r>
        <w:t xml:space="preserve">zumieniu ustawy z dnia … </w:t>
      </w:r>
      <w:r w:rsidR="004A760C">
        <w:t xml:space="preserve">2012 r. </w:t>
      </w:r>
      <w:r>
        <w:t>– Prawo pocztowe przesyłką pol</w:t>
      </w:r>
      <w:r>
        <w:t>e</w:t>
      </w:r>
      <w:r>
        <w:t>coną, odpowiednio za potwierdzeniem odbioru albo za zwrotnym p</w:t>
      </w:r>
      <w:r>
        <w:t>o</w:t>
      </w:r>
      <w:r>
        <w:t>kwitowaniem odbioru.”.</w:t>
      </w:r>
    </w:p>
    <w:p w:rsidR="00411F1C" w:rsidRDefault="00D34A9B" w:rsidP="00D34A9B">
      <w:pPr>
        <w:pStyle w:val="nagart"/>
      </w:pPr>
      <w:r>
        <w:br/>
      </w:r>
      <w:r w:rsidR="00411F1C">
        <w:t>Art. 15</w:t>
      </w:r>
      <w:r w:rsidR="00D535CC">
        <w:t>6</w:t>
      </w:r>
      <w:r w:rsidR="00411F1C">
        <w:t>.</w:t>
      </w:r>
    </w:p>
    <w:p w:rsidR="00411F1C" w:rsidRPr="00FD2916" w:rsidRDefault="00411F1C" w:rsidP="00411F1C">
      <w:pPr>
        <w:pStyle w:val="tekstjed"/>
        <w:rPr>
          <w:rFonts w:eastAsia="Calibri" w:cs="Times New Roman"/>
        </w:rPr>
      </w:pPr>
      <w:r w:rsidRPr="00FD2916">
        <w:rPr>
          <w:rFonts w:eastAsia="Calibri" w:cs="Times New Roman"/>
        </w:rPr>
        <w:t>W ustawie z dnia 22 maja 2003 r. o działalności ubezpieczeniowej (Dz. U. z 2010 r. Nr 11, poz. 66, z późn. zm.</w:t>
      </w:r>
      <w:r w:rsidR="00ED04BD">
        <w:rPr>
          <w:rStyle w:val="Odwoanieprzypisudolnego"/>
          <w:rFonts w:eastAsia="Calibri" w:cs="Times New Roman"/>
        </w:rPr>
        <w:footnoteReference w:customMarkFollows="1" w:id="31"/>
        <w:t>31)</w:t>
      </w:r>
      <w:r w:rsidRPr="00FD2916">
        <w:rPr>
          <w:rFonts w:eastAsia="Calibri" w:cs="Times New Roman"/>
        </w:rPr>
        <w:t>) w art. 35i ust. 2 otrzymuje brzmienie:</w:t>
      </w:r>
    </w:p>
    <w:p w:rsidR="00411F1C" w:rsidRPr="00411F1C" w:rsidRDefault="00411F1C" w:rsidP="00411F1C">
      <w:pPr>
        <w:pStyle w:val="punkt"/>
        <w:ind w:left="850" w:hanging="425"/>
        <w:rPr>
          <w:rFonts w:eastAsia="Calibri" w:cs="Times New Roman"/>
        </w:rPr>
      </w:pPr>
      <w:r w:rsidRPr="00411F1C">
        <w:t>„</w:t>
      </w:r>
      <w:r w:rsidRPr="00411F1C">
        <w:rPr>
          <w:rFonts w:eastAsia="Calibri" w:cs="Times New Roman"/>
        </w:rPr>
        <w:t>2. Terminy przewidziane dla doręczenia decyzji kończącej postępowanie w przedmiocie zawiadomienia uważa się za zachowane, jeżeli przed ich upł</w:t>
      </w:r>
      <w:r w:rsidRPr="00411F1C">
        <w:rPr>
          <w:rFonts w:eastAsia="Calibri" w:cs="Times New Roman"/>
        </w:rPr>
        <w:t>y</w:t>
      </w:r>
      <w:r w:rsidRPr="00411F1C">
        <w:rPr>
          <w:rFonts w:eastAsia="Calibri" w:cs="Times New Roman"/>
        </w:rPr>
        <w:t>wem decyzja została nadana w placówce pocztowej operatora wyznaczon</w:t>
      </w:r>
      <w:r w:rsidRPr="00411F1C">
        <w:rPr>
          <w:rFonts w:eastAsia="Calibri" w:cs="Times New Roman"/>
        </w:rPr>
        <w:t>e</w:t>
      </w:r>
      <w:r w:rsidRPr="00411F1C">
        <w:rPr>
          <w:rFonts w:eastAsia="Calibri" w:cs="Times New Roman"/>
        </w:rPr>
        <w:t xml:space="preserve">go w rozumieniu ustawy z dnia … </w:t>
      </w:r>
      <w:r w:rsidR="004A760C">
        <w:t xml:space="preserve">2012 r. </w:t>
      </w:r>
      <w:r>
        <w:t>–</w:t>
      </w:r>
      <w:r w:rsidRPr="00411F1C">
        <w:rPr>
          <w:rFonts w:eastAsia="Calibri" w:cs="Times New Roman"/>
        </w:rPr>
        <w:t xml:space="preserve"> Prawo pocztowe (Dz. U. poz. …).</w:t>
      </w:r>
      <w:r>
        <w:t>”.</w:t>
      </w:r>
    </w:p>
    <w:p w:rsidR="00411F1C" w:rsidRDefault="00411F1C" w:rsidP="00774652">
      <w:pPr>
        <w:pStyle w:val="tyt"/>
      </w:pPr>
    </w:p>
    <w:p w:rsidR="00411F1C" w:rsidRDefault="00411F1C" w:rsidP="00774652">
      <w:pPr>
        <w:pStyle w:val="tyt"/>
      </w:pPr>
      <w:r w:rsidRPr="00FD2916">
        <w:rPr>
          <w:rFonts w:eastAsia="Calibri" w:cs="Times New Roman"/>
        </w:rPr>
        <w:t>Art. 15</w:t>
      </w:r>
      <w:r w:rsidR="00D535CC">
        <w:rPr>
          <w:rFonts w:eastAsia="Calibri" w:cs="Times New Roman"/>
        </w:rPr>
        <w:t>7</w:t>
      </w:r>
      <w:r w:rsidRPr="00FD2916">
        <w:rPr>
          <w:rFonts w:eastAsia="Calibri" w:cs="Times New Roman"/>
        </w:rPr>
        <w:t xml:space="preserve">. </w:t>
      </w:r>
    </w:p>
    <w:p w:rsidR="00411F1C" w:rsidRPr="00FD2916" w:rsidRDefault="00411F1C" w:rsidP="00411F1C">
      <w:pPr>
        <w:pStyle w:val="tekstjed"/>
        <w:rPr>
          <w:rFonts w:eastAsia="Calibri" w:cs="Times New Roman"/>
        </w:rPr>
      </w:pPr>
      <w:r w:rsidRPr="00FD2916">
        <w:rPr>
          <w:rFonts w:eastAsia="Calibri" w:cs="Times New Roman"/>
        </w:rPr>
        <w:t>W ustawie z dnia 22 maja 2003 r. o ubezpieczeniach obowiązkowych, Ubezpiecz</w:t>
      </w:r>
      <w:r w:rsidRPr="00FD2916">
        <w:rPr>
          <w:rFonts w:eastAsia="Calibri" w:cs="Times New Roman"/>
        </w:rPr>
        <w:t>e</w:t>
      </w:r>
      <w:r w:rsidRPr="00FD2916">
        <w:rPr>
          <w:rFonts w:eastAsia="Calibri" w:cs="Times New Roman"/>
        </w:rPr>
        <w:t>niowym Funduszu Gwarancyjnym i Polskim Biurze Ubezpieczycieli Komunikacy</w:t>
      </w:r>
      <w:r w:rsidRPr="00FD2916">
        <w:rPr>
          <w:rFonts w:eastAsia="Calibri" w:cs="Times New Roman"/>
        </w:rPr>
        <w:t>j</w:t>
      </w:r>
      <w:r w:rsidRPr="00FD2916">
        <w:rPr>
          <w:rFonts w:eastAsia="Calibri" w:cs="Times New Roman"/>
        </w:rPr>
        <w:t>nych (Dz. U. Nr 124, poz. 1152, z późn. zm.</w:t>
      </w:r>
      <w:r w:rsidR="00ED04BD">
        <w:rPr>
          <w:rStyle w:val="Odwoanieprzypisudolnego"/>
          <w:rFonts w:eastAsia="Calibri" w:cs="Times New Roman"/>
        </w:rPr>
        <w:footnoteReference w:customMarkFollows="1" w:id="32"/>
        <w:t>32)</w:t>
      </w:r>
      <w:r w:rsidRPr="00FD2916">
        <w:rPr>
          <w:rFonts w:eastAsia="Calibri" w:cs="Times New Roman"/>
        </w:rPr>
        <w:t>) w art. 18 ust. 3 otrzymuje brzmienie:</w:t>
      </w:r>
    </w:p>
    <w:p w:rsidR="00411F1C" w:rsidRPr="00FD2916" w:rsidRDefault="00411F1C" w:rsidP="00411F1C">
      <w:pPr>
        <w:pStyle w:val="punkt"/>
        <w:ind w:left="850" w:hanging="425"/>
        <w:rPr>
          <w:rFonts w:eastAsia="Calibri" w:cs="Times New Roman"/>
        </w:rPr>
      </w:pPr>
      <w:r>
        <w:rPr>
          <w:szCs w:val="24"/>
        </w:rPr>
        <w:t>„</w:t>
      </w:r>
      <w:r w:rsidRPr="00FD2916">
        <w:rPr>
          <w:rFonts w:eastAsia="Calibri" w:cs="Times New Roman"/>
          <w:szCs w:val="24"/>
        </w:rPr>
        <w:t xml:space="preserve">3. </w:t>
      </w:r>
      <w:r w:rsidRPr="00FD2916">
        <w:rPr>
          <w:rFonts w:eastAsia="Calibri" w:cs="Times New Roman"/>
        </w:rPr>
        <w:t>W przypadku nadania oświadczenia o wypowiedzeniu lub odstąpieniu od umowy ubezpieczenia obowiązkowego, o którym mowa w art. 4 pkt 1</w:t>
      </w:r>
      <w:r w:rsidR="00E735DB">
        <w:rPr>
          <w:rFonts w:eastAsia="Calibri" w:cs="Times New Roman"/>
        </w:rPr>
        <w:t>–</w:t>
      </w:r>
      <w:r w:rsidRPr="00FD2916">
        <w:rPr>
          <w:rFonts w:eastAsia="Calibri" w:cs="Times New Roman"/>
        </w:rPr>
        <w:t>3, przesyłką listową, za chwilę jego złożenia uważa się datę</w:t>
      </w:r>
      <w:r w:rsidRPr="00411F1C">
        <w:rPr>
          <w:rFonts w:eastAsia="Calibri" w:cs="Times New Roman"/>
        </w:rPr>
        <w:t xml:space="preserve"> nadania oświa</w:t>
      </w:r>
      <w:r w:rsidRPr="00411F1C">
        <w:rPr>
          <w:rFonts w:eastAsia="Calibri" w:cs="Times New Roman"/>
        </w:rPr>
        <w:t>d</w:t>
      </w:r>
      <w:r w:rsidRPr="00411F1C">
        <w:rPr>
          <w:rFonts w:eastAsia="Calibri" w:cs="Times New Roman"/>
        </w:rPr>
        <w:t>czenia w placówce pocztowej operatora wyznaczonego w rozumieniu ust</w:t>
      </w:r>
      <w:r w:rsidRPr="00411F1C">
        <w:rPr>
          <w:rFonts w:eastAsia="Calibri" w:cs="Times New Roman"/>
        </w:rPr>
        <w:t>a</w:t>
      </w:r>
      <w:r w:rsidRPr="00411F1C">
        <w:rPr>
          <w:rFonts w:eastAsia="Calibri" w:cs="Times New Roman"/>
        </w:rPr>
        <w:t xml:space="preserve">wy z dnia … </w:t>
      </w:r>
      <w:r w:rsidR="004A760C">
        <w:t xml:space="preserve">2012 r. </w:t>
      </w:r>
      <w:r>
        <w:t>–</w:t>
      </w:r>
      <w:r w:rsidRPr="00411F1C">
        <w:rPr>
          <w:rFonts w:eastAsia="Calibri" w:cs="Times New Roman"/>
        </w:rPr>
        <w:t xml:space="preserve"> Prawo pocztowe (Dz. U. poz. …).</w:t>
      </w:r>
      <w:r w:rsidRPr="00411F1C">
        <w:t>”.</w:t>
      </w:r>
    </w:p>
    <w:p w:rsidR="00411F1C" w:rsidRDefault="00411F1C" w:rsidP="00411F1C">
      <w:pPr>
        <w:pStyle w:val="nagjed"/>
      </w:pPr>
    </w:p>
    <w:p w:rsidR="00411F1C" w:rsidRDefault="00411F1C" w:rsidP="00411F1C">
      <w:pPr>
        <w:pStyle w:val="nagjed"/>
      </w:pPr>
      <w:r w:rsidRPr="00FD2916">
        <w:rPr>
          <w:rFonts w:eastAsia="Calibri" w:cs="Times New Roman"/>
        </w:rPr>
        <w:t>Art. 15</w:t>
      </w:r>
      <w:r w:rsidR="00D535CC">
        <w:rPr>
          <w:rFonts w:eastAsia="Calibri" w:cs="Times New Roman"/>
        </w:rPr>
        <w:t>8</w:t>
      </w:r>
      <w:r w:rsidRPr="00FD2916">
        <w:rPr>
          <w:rFonts w:eastAsia="Calibri" w:cs="Times New Roman"/>
        </w:rPr>
        <w:t xml:space="preserve">. </w:t>
      </w:r>
    </w:p>
    <w:p w:rsidR="00411F1C" w:rsidRPr="00FD2916" w:rsidRDefault="00411F1C" w:rsidP="00411F1C">
      <w:pPr>
        <w:pStyle w:val="tekstjed"/>
        <w:rPr>
          <w:rFonts w:eastAsia="Calibri" w:cs="Times New Roman"/>
        </w:rPr>
      </w:pPr>
      <w:r w:rsidRPr="00FD2916">
        <w:rPr>
          <w:rFonts w:eastAsia="Calibri" w:cs="Times New Roman"/>
        </w:rPr>
        <w:t>W ustawie z dnia 27 sierpnia 2003 r. o weterynaryjnej kontroli granicznej (Dz. U. Nr 165, poz. 1590, z późn. zm.</w:t>
      </w:r>
      <w:r w:rsidR="00ED04BD">
        <w:rPr>
          <w:rStyle w:val="Odwoanieprzypisudolnego"/>
          <w:rFonts w:eastAsia="Calibri" w:cs="Times New Roman"/>
        </w:rPr>
        <w:footnoteReference w:customMarkFollows="1" w:id="33"/>
        <w:t>33)</w:t>
      </w:r>
      <w:r w:rsidRPr="00FD2916">
        <w:rPr>
          <w:rFonts w:eastAsia="Calibri" w:cs="Times New Roman"/>
        </w:rPr>
        <w:t>) w art. 33 ust. 6 otrzymuje brzmienie:</w:t>
      </w:r>
    </w:p>
    <w:p w:rsidR="00411F1C" w:rsidRPr="00411F1C" w:rsidRDefault="00411F1C" w:rsidP="00411F1C">
      <w:pPr>
        <w:pStyle w:val="punkt"/>
        <w:ind w:left="850" w:hanging="425"/>
      </w:pPr>
      <w:r w:rsidRPr="00411F1C">
        <w:t>„</w:t>
      </w:r>
      <w:r w:rsidRPr="00411F1C">
        <w:rPr>
          <w:rFonts w:eastAsia="Calibri" w:cs="Times New Roman"/>
        </w:rPr>
        <w:t xml:space="preserve">6. Przy wprowadzaniu produktów pochodzenia zwierzęcego przeznaczonych do spożycia przez załogę i pasażerów w środkach transportu w komunikacji międzynarodowej oraz produktów pochodzenia zwierzęcego zamawianych za pośrednictwem operatora pocztowego w rozumieniu ustawy z dnia … </w:t>
      </w:r>
      <w:r w:rsidR="004A760C">
        <w:t xml:space="preserve">2012 r. </w:t>
      </w:r>
      <w:r w:rsidR="005D0F12">
        <w:t>–</w:t>
      </w:r>
      <w:r w:rsidRPr="00411F1C">
        <w:rPr>
          <w:rFonts w:eastAsia="Calibri" w:cs="Times New Roman"/>
        </w:rPr>
        <w:t xml:space="preserve"> Prawo pocztowe (Dz. U. poz. …), telefonu i Internetu stosuje się wymagania weterynaryjne określone w przepisach wydanych na podstawie art. 25 rozporządzenia nr 882/2004.”.</w:t>
      </w:r>
    </w:p>
    <w:p w:rsidR="00411F1C" w:rsidRDefault="00411F1C" w:rsidP="00411F1C">
      <w:pPr>
        <w:pStyle w:val="nagart"/>
      </w:pPr>
    </w:p>
    <w:p w:rsidR="00D34A9B" w:rsidRDefault="00D34A9B" w:rsidP="00D34A9B">
      <w:pPr>
        <w:pStyle w:val="nagart"/>
      </w:pPr>
      <w:r>
        <w:t>Art. 15</w:t>
      </w:r>
      <w:r w:rsidR="00D535CC">
        <w:t>9</w:t>
      </w:r>
      <w:r>
        <w:t xml:space="preserve">. </w:t>
      </w:r>
    </w:p>
    <w:p w:rsidR="00D34A9B" w:rsidRDefault="00D34A9B" w:rsidP="00D34A9B">
      <w:pPr>
        <w:pStyle w:val="art"/>
      </w:pPr>
      <w:r>
        <w:t>W ustawie z dnia 18 grudnia 2003 r. o ochronie roślin (Dz. U. z 2008 r. Nr 133, poz. 849, z późn. zm.</w:t>
      </w:r>
      <w:r w:rsidR="00ED04BD">
        <w:rPr>
          <w:rStyle w:val="Odwoanieprzypisudolnego"/>
        </w:rPr>
        <w:footnoteReference w:customMarkFollows="1" w:id="34"/>
        <w:t>34)</w:t>
      </w:r>
      <w:r>
        <w:t>) w art. 92 w ust. 1 pkt 1 otrzymuje brzmienie:</w:t>
      </w:r>
    </w:p>
    <w:p w:rsidR="00D34A9B" w:rsidRDefault="00D34A9B" w:rsidP="005D0F12">
      <w:pPr>
        <w:pStyle w:val="punkt"/>
        <w:ind w:left="850" w:hanging="425"/>
      </w:pPr>
      <w:r>
        <w:t>„1) wstępu na wszystkie grunty, w tym leśne, oraz do wszelkich pomieszczeń, środków transportu i obiektów, w których są lub były uprawiane, wytw</w:t>
      </w:r>
      <w:r>
        <w:t>a</w:t>
      </w:r>
      <w:r>
        <w:t>rzane, przewożone lub przechowywane rośliny, produkty roślinne lub przedmioty, a także środki ochrony roślin, materiał siewny i opryskiwacze, oraz na teren portów, przystani, lotnisk, stacji kolejowych, placówek poc</w:t>
      </w:r>
      <w:r>
        <w:t>z</w:t>
      </w:r>
      <w:r>
        <w:t xml:space="preserve">towych w rozumieniu ustawy z dnia … </w:t>
      </w:r>
      <w:r w:rsidR="004A760C">
        <w:t xml:space="preserve">2012 r. </w:t>
      </w:r>
      <w:r>
        <w:t>– Prawo pocztowe (Dz. U. poz. …), przejść granicznych, w celu przeprowadzenia kontroli wynikaj</w:t>
      </w:r>
      <w:r>
        <w:t>ą</w:t>
      </w:r>
      <w:r>
        <w:t>cych z przepisów ustawy i przepisów o nasiennictwie;”.</w:t>
      </w:r>
    </w:p>
    <w:p w:rsidR="00D34A9B" w:rsidRDefault="00D34A9B" w:rsidP="00D34A9B">
      <w:pPr>
        <w:pStyle w:val="nagart"/>
      </w:pPr>
      <w:r>
        <w:br/>
        <w:t>Art. 1</w:t>
      </w:r>
      <w:r w:rsidR="00D535CC">
        <w:t>60</w:t>
      </w:r>
      <w:r>
        <w:t xml:space="preserve">. </w:t>
      </w:r>
    </w:p>
    <w:p w:rsidR="00D34A9B" w:rsidRDefault="00D34A9B" w:rsidP="00D34A9B">
      <w:pPr>
        <w:pStyle w:val="art"/>
      </w:pPr>
      <w:r>
        <w:t>W ustawie z dnia 29 stycznia 2004 r. – Prawo zamówień publicznych (Dz. U. z 2010 r. Nr 113, poz. 759, z późn. zm.</w:t>
      </w:r>
      <w:r w:rsidR="00ED04BD">
        <w:rPr>
          <w:rStyle w:val="Odwoanieprzypisudolnego"/>
        </w:rPr>
        <w:footnoteReference w:customMarkFollows="1" w:id="35"/>
        <w:t>35)</w:t>
      </w:r>
      <w:r>
        <w:t>) wprowadza się następujące zmiany:</w:t>
      </w:r>
    </w:p>
    <w:p w:rsidR="00D34A9B" w:rsidRDefault="00D34A9B" w:rsidP="00D34A9B">
      <w:pPr>
        <w:pStyle w:val="pktnow"/>
      </w:pPr>
      <w:r>
        <w:t xml:space="preserve">1) w art. 67 w ust. 3 w pkt 1 uchyla się </w:t>
      </w:r>
      <w:r w:rsidR="002F6E13">
        <w:t>lit. d;</w:t>
      </w:r>
    </w:p>
    <w:p w:rsidR="00D34A9B" w:rsidRDefault="00D34A9B" w:rsidP="00D34A9B">
      <w:pPr>
        <w:pStyle w:val="pktnow"/>
      </w:pPr>
      <w:r>
        <w:t>2) w art. 198b ust. 2 otrzymuje brzmienie:</w:t>
      </w:r>
    </w:p>
    <w:p w:rsidR="00D34A9B" w:rsidRDefault="00D34A9B" w:rsidP="002F6E13">
      <w:pPr>
        <w:pStyle w:val="punkt"/>
        <w:ind w:left="850" w:hanging="425"/>
      </w:pPr>
      <w:r>
        <w:t>„2. Skargę wnosi się za pośrednictwem Prezesa Izby w terminie 7 dni od dnia doręczenia orzeczenia Izby, przesyłając jednocześnie jej odpis przeciwn</w:t>
      </w:r>
      <w:r>
        <w:t>i</w:t>
      </w:r>
      <w:r>
        <w:t>kowi skargi. Złożenie skargi w placówce pocztowej operatora wyznaczon</w:t>
      </w:r>
      <w:r>
        <w:t>e</w:t>
      </w:r>
      <w:r>
        <w:t xml:space="preserve">go w rozumieniu ustawy z dnia … </w:t>
      </w:r>
      <w:r w:rsidR="004A760C">
        <w:t xml:space="preserve">2012 r. </w:t>
      </w:r>
      <w:r>
        <w:t>– Prawo pocztowe (Dz. U. poz. …) jest równoznaczne z jej wniesieniem.”.</w:t>
      </w:r>
    </w:p>
    <w:p w:rsidR="00D34A9B" w:rsidRDefault="00D34A9B" w:rsidP="00D34A9B">
      <w:pPr>
        <w:pStyle w:val="nagart"/>
      </w:pPr>
      <w:r>
        <w:br/>
        <w:t>Art. 1</w:t>
      </w:r>
      <w:r w:rsidR="00D535CC">
        <w:t>61</w:t>
      </w:r>
      <w:r>
        <w:t xml:space="preserve">. </w:t>
      </w:r>
    </w:p>
    <w:p w:rsidR="00D34A9B" w:rsidRDefault="00D34A9B" w:rsidP="00D34A9B">
      <w:pPr>
        <w:pStyle w:val="art"/>
      </w:pPr>
      <w:r>
        <w:t>W ustawie z dnia 11 marca 2004 r. o podatku od towarów i usług (Dz. U. z 2011 r. Nr 177, poz. 1054) art. 33c otrzymuje brzmienie:</w:t>
      </w:r>
    </w:p>
    <w:p w:rsidR="00D34A9B" w:rsidRDefault="00D34A9B" w:rsidP="0005456B">
      <w:pPr>
        <w:pStyle w:val="nowart"/>
        <w:ind w:left="1701" w:hanging="1185"/>
      </w:pPr>
      <w:r>
        <w:t>„Art.</w:t>
      </w:r>
      <w:r w:rsidR="0005456B">
        <w:t xml:space="preserve"> </w:t>
      </w:r>
      <w:r>
        <w:t xml:space="preserve">33c. W przypadku importu towarów doręczanych w formie przesyłek pocztowych przez operatora wyznaczonego w rozumieniu ustawy z dnia … </w:t>
      </w:r>
      <w:r w:rsidR="004A760C">
        <w:t xml:space="preserve">2012 r. </w:t>
      </w:r>
      <w:r>
        <w:t>– Prawo pocztowe (Dz. U. poz. …) do podatku z tytułu importu towarów przepis art. 65a ustawy z dnia 19 marca 2004 r. – Prawo celne (Dz. U. Nr 68, poz. 622, z późn. zm.</w:t>
      </w:r>
      <w:r w:rsidR="00ED04BD">
        <w:rPr>
          <w:rStyle w:val="Odwoanieprzypisudolnego"/>
        </w:rPr>
        <w:footnoteReference w:customMarkFollows="1" w:id="36"/>
        <w:t>36)</w:t>
      </w:r>
      <w:r>
        <w:t>) st</w:t>
      </w:r>
      <w:r>
        <w:t>o</w:t>
      </w:r>
      <w:r>
        <w:t>suje się odpowiednio.”.</w:t>
      </w:r>
    </w:p>
    <w:p w:rsidR="00D34A9B" w:rsidRDefault="00D34A9B" w:rsidP="009F75DB">
      <w:pPr>
        <w:pStyle w:val="tyt"/>
      </w:pPr>
      <w:r>
        <w:br/>
        <w:t>Art. 1</w:t>
      </w:r>
      <w:r w:rsidR="00D535CC">
        <w:t>62</w:t>
      </w:r>
      <w:r>
        <w:t xml:space="preserve">. </w:t>
      </w:r>
    </w:p>
    <w:p w:rsidR="00D34A9B" w:rsidRDefault="00D34A9B" w:rsidP="00D34A9B">
      <w:pPr>
        <w:pStyle w:val="art"/>
      </w:pPr>
      <w:r>
        <w:t>W ustawie z dnia 19 marca 2004 r. – Prawo celne (Dz. U. Nr 68, poz. 622, z późn. zm.</w:t>
      </w:r>
      <w:r w:rsidR="00ED04BD">
        <w:rPr>
          <w:rStyle w:val="Odwoanieprzypisudolnego"/>
        </w:rPr>
        <w:footnoteReference w:customMarkFollows="1" w:id="37"/>
        <w:t>37)</w:t>
      </w:r>
      <w:r>
        <w:t>) wprowadza się następujące zmiany:</w:t>
      </w:r>
    </w:p>
    <w:p w:rsidR="00D34A9B" w:rsidRDefault="00D34A9B" w:rsidP="00D34A9B">
      <w:pPr>
        <w:pStyle w:val="pktnow"/>
      </w:pPr>
      <w:r>
        <w:t>1) w art. 57 w ust. 1 pkt 1 otrzymuje brzmienie:</w:t>
      </w:r>
    </w:p>
    <w:p w:rsidR="00D34A9B" w:rsidRDefault="00D34A9B" w:rsidP="006B1914">
      <w:pPr>
        <w:pStyle w:val="punkt"/>
        <w:ind w:left="850" w:hanging="425"/>
      </w:pPr>
      <w:r>
        <w:t xml:space="preserve">„1) przy zapłacie gotówką – dzień wpłacenia kwoty należności w kasie urzędu celnego lub na rachunek organu celnego w banku, w placówce pocztowej w rozumieniu ustawy z dnia … </w:t>
      </w:r>
      <w:r w:rsidR="004A760C">
        <w:t xml:space="preserve">2012 r. </w:t>
      </w:r>
      <w:r>
        <w:t>– Prawo pocztowe (Dz. U. poz. …), w spółdzielczej kasie oszczędnościowo-kredytowej;”;</w:t>
      </w:r>
    </w:p>
    <w:p w:rsidR="00D34A9B" w:rsidRDefault="00D34A9B" w:rsidP="00D34A9B">
      <w:pPr>
        <w:pStyle w:val="pktnow"/>
      </w:pPr>
      <w:r>
        <w:t>2) w art. 65a:</w:t>
      </w:r>
    </w:p>
    <w:p w:rsidR="00D34A9B" w:rsidRDefault="00D34A9B" w:rsidP="00D34A9B">
      <w:pPr>
        <w:pStyle w:val="litnow"/>
      </w:pPr>
      <w:r>
        <w:t>a) ust. 1 otrzymuje brzmienie:</w:t>
      </w:r>
    </w:p>
    <w:p w:rsidR="00D34A9B" w:rsidRDefault="00D34A9B" w:rsidP="00D34A9B">
      <w:pPr>
        <w:pStyle w:val="nowust"/>
      </w:pPr>
      <w:r>
        <w:t>„1. W przypadku doręczania przez operatora wyznaczonego w rozumi</w:t>
      </w:r>
      <w:r>
        <w:t>e</w:t>
      </w:r>
      <w:r>
        <w:t xml:space="preserve">niu ustawy z dnia … </w:t>
      </w:r>
      <w:r w:rsidR="004A760C">
        <w:t xml:space="preserve">2012 r. </w:t>
      </w:r>
      <w:r>
        <w:t>– Prawo pocztowe, zwanego dalej „operatorem”, przesyłek zawierających towary, w stosunku do kt</w:t>
      </w:r>
      <w:r>
        <w:t>ó</w:t>
      </w:r>
      <w:r>
        <w:t>rych istnieje obowiązek uiszczenia należności przywozowych, op</w:t>
      </w:r>
      <w:r>
        <w:t>e</w:t>
      </w:r>
      <w:r>
        <w:t>rator jest zobowiązany pobrać te należności od odbiorcy przed w</w:t>
      </w:r>
      <w:r>
        <w:t>y</w:t>
      </w:r>
      <w:r>
        <w:t>daniem mu przesyłki.”,</w:t>
      </w:r>
    </w:p>
    <w:p w:rsidR="00D34A9B" w:rsidRDefault="00D34A9B" w:rsidP="00D34A9B">
      <w:pPr>
        <w:pStyle w:val="litnow"/>
      </w:pPr>
      <w:r>
        <w:t>b) ust. 7 otrzymuje brzmienie:</w:t>
      </w:r>
    </w:p>
    <w:p w:rsidR="00D34A9B" w:rsidRDefault="00D34A9B" w:rsidP="00D34A9B">
      <w:pPr>
        <w:pStyle w:val="nowust"/>
      </w:pPr>
      <w:r>
        <w:t>„7. Odsetek, o których mowa w ust. 5, nie nalicza się, jeżeli ich wys</w:t>
      </w:r>
      <w:r>
        <w:t>o</w:t>
      </w:r>
      <w:r>
        <w:t>kość nie przekracza trzykrotności wartości opłaty pobieranej przez operatora za traktowanie przesyłki listowej jako przesyłki polec</w:t>
      </w:r>
      <w:r>
        <w:t>o</w:t>
      </w:r>
      <w:r>
        <w:t>nej.”.</w:t>
      </w:r>
    </w:p>
    <w:p w:rsidR="00D34A9B" w:rsidRDefault="00D34A9B" w:rsidP="0005456B">
      <w:pPr>
        <w:pStyle w:val="tyt"/>
      </w:pPr>
      <w:r>
        <w:br/>
        <w:t>Art. 1</w:t>
      </w:r>
      <w:r w:rsidR="00D535CC">
        <w:t>63</w:t>
      </w:r>
      <w:r>
        <w:t xml:space="preserve">. </w:t>
      </w:r>
    </w:p>
    <w:p w:rsidR="00D34A9B" w:rsidRDefault="00D34A9B" w:rsidP="00D34A9B">
      <w:pPr>
        <w:pStyle w:val="art"/>
      </w:pPr>
      <w:r>
        <w:t xml:space="preserve">W ustawie </w:t>
      </w:r>
      <w:r w:rsidR="00F06E28">
        <w:t xml:space="preserve">z </w:t>
      </w:r>
      <w:r>
        <w:t>dnia 2 kwietnia 2004 r. o systemie identyfikacji i rejestracji zwierząt (Dz. U. z 2008 r. Nr 204, poz. 1281 oraz z 2009 r. Nr 116, poz. 976) wprowadza się następujące zmiany:</w:t>
      </w:r>
    </w:p>
    <w:p w:rsidR="00D34A9B" w:rsidRDefault="00D34A9B" w:rsidP="00D34A9B">
      <w:pPr>
        <w:pStyle w:val="pktnow"/>
      </w:pPr>
      <w:r>
        <w:t>1) w art. 14 ust. 12 otrzymuje brzmienie:</w:t>
      </w:r>
    </w:p>
    <w:p w:rsidR="00D34A9B" w:rsidRDefault="00D34A9B" w:rsidP="006B1914">
      <w:pPr>
        <w:pStyle w:val="punkt"/>
        <w:ind w:left="850" w:hanging="425"/>
      </w:pPr>
      <w:r>
        <w:t>„12. Właściciel koniowatego, a w przypadku koniowatych, o których mowa w art. 7 ust. 1 rozporządzenia nr 504/2008 – dyrektor parku narodowego lub dyrektor parku krajobrazowego, odbiera paszport koniowatego lub jego d</w:t>
      </w:r>
      <w:r>
        <w:t>u</w:t>
      </w:r>
      <w:r>
        <w:t>plikat osobiście, chyba że złoży podmiotowi prowadzącemu rejestr koni</w:t>
      </w:r>
      <w:r>
        <w:t>o</w:t>
      </w:r>
      <w:r>
        <w:t>watych oświadczenie, w którym wyrazi zgodę na doręczenie mu tego pas</w:t>
      </w:r>
      <w:r>
        <w:t>z</w:t>
      </w:r>
      <w:r>
        <w:t xml:space="preserve">portu lub jego duplikatu za pośrednictwem </w:t>
      </w:r>
      <w:r w:rsidR="00E425FC">
        <w:t xml:space="preserve">placówki pocztowej </w:t>
      </w:r>
      <w:r>
        <w:t xml:space="preserve">operatora wyznaczonego w rozumieniu ustawy z dnia … </w:t>
      </w:r>
      <w:r w:rsidR="004A760C">
        <w:t xml:space="preserve">2012 r. </w:t>
      </w:r>
      <w:r>
        <w:t>– Prawo pocztowe (Dz. U. poz. …), przesyłką poleconą za potwierdzeniem odbioru.”;</w:t>
      </w:r>
    </w:p>
    <w:p w:rsidR="00D34A9B" w:rsidRDefault="00D34A9B" w:rsidP="00D34A9B">
      <w:pPr>
        <w:pStyle w:val="pktnow"/>
      </w:pPr>
      <w:r>
        <w:t>2) w art. 19 ust. 5a otrzymuje brzmienie:</w:t>
      </w:r>
    </w:p>
    <w:p w:rsidR="00D34A9B" w:rsidRDefault="00D34A9B" w:rsidP="006B1914">
      <w:pPr>
        <w:pStyle w:val="punkt"/>
        <w:ind w:left="850" w:hanging="425"/>
      </w:pPr>
      <w:r>
        <w:t>„5a. Posiadacz bydła odbiera paszport bydła lub jego duplikat osobiście, chyba że złoży podmiotowi prowadzącemu rejestr zwierząt gospodarskich ozn</w:t>
      </w:r>
      <w:r>
        <w:t>a</w:t>
      </w:r>
      <w:r>
        <w:t xml:space="preserve">kowanych oświadczenie, w którym wyrazi zgodę na doręczenie mu tego paszportu lub jego duplikatu za pośrednictwem </w:t>
      </w:r>
      <w:r w:rsidR="00E425FC">
        <w:t xml:space="preserve">placówki pocztowej </w:t>
      </w:r>
      <w:r>
        <w:t>oper</w:t>
      </w:r>
      <w:r>
        <w:t>a</w:t>
      </w:r>
      <w:r>
        <w:t xml:space="preserve">tora wyznaczonego w rozumieniu ustawy z dnia … </w:t>
      </w:r>
      <w:r w:rsidR="004A760C">
        <w:t xml:space="preserve">2012 r. </w:t>
      </w:r>
      <w:r>
        <w:t>– Prawo poc</w:t>
      </w:r>
      <w:r>
        <w:t>z</w:t>
      </w:r>
      <w:r>
        <w:t>towe, przesyłką poleconą za potwierdzeniem odbioru.”.</w:t>
      </w:r>
    </w:p>
    <w:p w:rsidR="00D34A9B" w:rsidRDefault="00D34A9B" w:rsidP="00D34A9B">
      <w:pPr>
        <w:pStyle w:val="nagart"/>
      </w:pPr>
      <w:r>
        <w:br/>
        <w:t>Art. 1</w:t>
      </w:r>
      <w:r w:rsidR="00D535CC">
        <w:t>64</w:t>
      </w:r>
      <w:r>
        <w:t xml:space="preserve">. </w:t>
      </w:r>
    </w:p>
    <w:p w:rsidR="00D34A9B" w:rsidRDefault="00D34A9B" w:rsidP="00D34A9B">
      <w:pPr>
        <w:pStyle w:val="art"/>
      </w:pPr>
      <w:r>
        <w:t>W ustawie z dnia 20 kwietnia 2004 r. o promocji zatrudnienia i instytucjach rynku pracy (Dz. U. z 2008 r. Nr 69, poz. 415, z późn. zm.</w:t>
      </w:r>
      <w:r w:rsidR="00ED04BD">
        <w:rPr>
          <w:rStyle w:val="Odwoanieprzypisudolnego"/>
        </w:rPr>
        <w:footnoteReference w:customMarkFollows="1" w:id="38"/>
        <w:t>38)</w:t>
      </w:r>
      <w:r>
        <w:t>) w art. 90 ust. 7 otrzymuje brzmienie:</w:t>
      </w:r>
    </w:p>
    <w:p w:rsidR="00D34A9B" w:rsidRDefault="00D34A9B" w:rsidP="006B1914">
      <w:pPr>
        <w:pStyle w:val="punkt"/>
        <w:ind w:left="850" w:hanging="425"/>
      </w:pPr>
      <w:r>
        <w:t>„7. Prezes Głównego Urzędu Statystycznego ogłasza w Dzienniku Urzędowym Rzeczypospolitej Polskiej „Monitor Polski” wysokość przeciętnego mi</w:t>
      </w:r>
      <w:r>
        <w:t>e</w:t>
      </w:r>
      <w:r>
        <w:t>sięcznego wynagrodzenia w gospodarce narodowej według województw w pierwszym i trzecim kwartale danego roku, z wyłączeniem Poczty Polskiej – Spółki Akcyjnej i Telekomunikacji Polskiej – Spółki Akcyjnej. Do obl</w:t>
      </w:r>
      <w:r>
        <w:t>i</w:t>
      </w:r>
      <w:r>
        <w:t>czenia wysokości przeciętnego wynagrodzenia nie przyjmuje się wypłat z tytułu udziału w zysku lub w nadwyżce bilansowej oraz dodatkowych w</w:t>
      </w:r>
      <w:r>
        <w:t>y</w:t>
      </w:r>
      <w:r>
        <w:t>nagrodzeń rocznych dla pracowników jednostek sfery budżetowej.”.</w:t>
      </w:r>
    </w:p>
    <w:p w:rsidR="005D0F12" w:rsidRDefault="00D34A9B" w:rsidP="00D535CC">
      <w:pPr>
        <w:pStyle w:val="nagart"/>
      </w:pPr>
      <w:r>
        <w:br/>
      </w:r>
      <w:r w:rsidR="005D0F12">
        <w:t>Art. 1</w:t>
      </w:r>
      <w:r w:rsidR="00D535CC">
        <w:t>65</w:t>
      </w:r>
      <w:r w:rsidR="005D0F12">
        <w:t>.</w:t>
      </w:r>
    </w:p>
    <w:p w:rsidR="005D0F12" w:rsidRPr="00B1786B" w:rsidRDefault="005D0F12" w:rsidP="005D0F12">
      <w:pPr>
        <w:pStyle w:val="tekstjed"/>
        <w:rPr>
          <w:rFonts w:eastAsia="Calibri" w:cs="Times New Roman"/>
          <w:color w:val="000000"/>
          <w:szCs w:val="24"/>
        </w:rPr>
      </w:pPr>
      <w:r w:rsidRPr="00B1786B">
        <w:rPr>
          <w:rFonts w:eastAsia="Calibri" w:cs="Times New Roman"/>
        </w:rPr>
        <w:t xml:space="preserve">W ustawie z dnia 27 maja 2004 r. </w:t>
      </w:r>
      <w:r w:rsidRPr="00B1786B">
        <w:rPr>
          <w:rFonts w:eastAsia="Calibri" w:cs="Times New Roman"/>
          <w:bCs/>
        </w:rPr>
        <w:t xml:space="preserve">o funduszach inwestycyjnych </w:t>
      </w:r>
      <w:r w:rsidRPr="00B1786B">
        <w:rPr>
          <w:rFonts w:eastAsia="Calibri" w:cs="Times New Roman"/>
        </w:rPr>
        <w:t xml:space="preserve">(Dz. U. </w:t>
      </w:r>
      <w:r w:rsidRPr="00B1786B">
        <w:rPr>
          <w:rFonts w:eastAsia="Calibri" w:cs="Times New Roman"/>
          <w:color w:val="000000"/>
          <w:szCs w:val="24"/>
        </w:rPr>
        <w:t>Nr 146, poz. 1546, z późn. zm.</w:t>
      </w:r>
      <w:r w:rsidR="00ED04BD">
        <w:rPr>
          <w:rStyle w:val="Odwoanieprzypisudolnego"/>
          <w:rFonts w:eastAsia="Calibri" w:cs="Times New Roman"/>
          <w:color w:val="000000"/>
          <w:szCs w:val="24"/>
        </w:rPr>
        <w:footnoteReference w:customMarkFollows="1" w:id="39"/>
        <w:t>39)</w:t>
      </w:r>
      <w:r w:rsidRPr="00B1786B">
        <w:rPr>
          <w:rFonts w:eastAsia="Calibri" w:cs="Times New Roman"/>
          <w:color w:val="000000"/>
          <w:szCs w:val="24"/>
        </w:rPr>
        <w:t>) w art. 54i ust. 2 otrzymuje brzmienie:</w:t>
      </w:r>
    </w:p>
    <w:p w:rsidR="005D0F12" w:rsidRPr="005D0F12" w:rsidRDefault="005D0F12" w:rsidP="006B1914">
      <w:pPr>
        <w:pStyle w:val="punkt"/>
        <w:ind w:left="850" w:hanging="425"/>
      </w:pPr>
      <w:r w:rsidRPr="005D0F12">
        <w:t>„2. Terminy przewidziane dla doręczenia decyzji kończącej postępowanie w przedmiocie zawiadomienia uważa się za zachowane, jeżeli przed ich upł</w:t>
      </w:r>
      <w:r w:rsidRPr="005D0F12">
        <w:t>y</w:t>
      </w:r>
      <w:r w:rsidRPr="005D0F12">
        <w:t>wem decyzja została nadana w placówce pocztowej operatora wyznaczon</w:t>
      </w:r>
      <w:r w:rsidRPr="005D0F12">
        <w:t>e</w:t>
      </w:r>
      <w:r w:rsidRPr="005D0F12">
        <w:t xml:space="preserve">go w rozumieniu ustawy z dnia … </w:t>
      </w:r>
      <w:r w:rsidR="004A760C">
        <w:t>2012 r. –</w:t>
      </w:r>
      <w:r w:rsidRPr="005D0F12">
        <w:t xml:space="preserve"> Prawo pocztowe (Dz. U. poz. …).”.</w:t>
      </w:r>
    </w:p>
    <w:p w:rsidR="005D0F12" w:rsidRDefault="005D0F12" w:rsidP="005D0F12">
      <w:pPr>
        <w:pStyle w:val="tyt"/>
      </w:pPr>
    </w:p>
    <w:p w:rsidR="00D535CC" w:rsidRDefault="00D535CC" w:rsidP="00D535CC">
      <w:pPr>
        <w:pStyle w:val="nagart"/>
      </w:pPr>
      <w:r>
        <w:t xml:space="preserve">Art. 166. </w:t>
      </w:r>
    </w:p>
    <w:p w:rsidR="00D535CC" w:rsidRDefault="00D535CC" w:rsidP="00D535CC">
      <w:pPr>
        <w:pStyle w:val="tekstjed"/>
      </w:pPr>
      <w:r>
        <w:t>W ustawie z dnia 2 lipca 2004 r. o swobodzie działalności gospodarczej (Dz. U. z 2010 r. Nr 220, poz. 1447, z późn. zm.</w:t>
      </w:r>
      <w:r w:rsidR="00ED04BD">
        <w:rPr>
          <w:rStyle w:val="Odwoanieprzypisudolnego"/>
        </w:rPr>
        <w:footnoteReference w:customMarkFollows="1" w:id="40"/>
        <w:t>40)</w:t>
      </w:r>
      <w:r>
        <w:t>) w art. 75 w ust. 1 uchyla się pkt 24.</w:t>
      </w:r>
    </w:p>
    <w:p w:rsidR="00D535CC" w:rsidRDefault="00D535CC" w:rsidP="00B32EB3">
      <w:pPr>
        <w:pStyle w:val="tyt"/>
      </w:pPr>
    </w:p>
    <w:p w:rsidR="00D34A9B" w:rsidRDefault="00D34A9B" w:rsidP="00B32EB3">
      <w:pPr>
        <w:pStyle w:val="tyt"/>
      </w:pPr>
      <w:r>
        <w:t>Art. 1</w:t>
      </w:r>
      <w:r w:rsidR="00EB5CB0">
        <w:t>67</w:t>
      </w:r>
      <w:r>
        <w:t xml:space="preserve">. </w:t>
      </w:r>
    </w:p>
    <w:p w:rsidR="00D34A9B" w:rsidRDefault="00D34A9B" w:rsidP="00D34A9B">
      <w:pPr>
        <w:pStyle w:val="art"/>
      </w:pPr>
      <w:r>
        <w:t>W ustawie z dnia 16 lipca 2004 r. – Prawo telekomunikacyjne (Dz. U. Nr 171, poz. 1800, z późn. zm.</w:t>
      </w:r>
      <w:r w:rsidR="00ED04BD">
        <w:rPr>
          <w:rStyle w:val="Odwoanieprzypisudolnego"/>
        </w:rPr>
        <w:footnoteReference w:customMarkFollows="1" w:id="41"/>
        <w:t>41)</w:t>
      </w:r>
      <w:r>
        <w:t>) wprowadza się następujące zmiany:</w:t>
      </w:r>
    </w:p>
    <w:p w:rsidR="00D34A9B" w:rsidRDefault="00D34A9B" w:rsidP="00D34A9B">
      <w:pPr>
        <w:pStyle w:val="pktnow"/>
      </w:pPr>
      <w:r>
        <w:t>1) w art. 192:</w:t>
      </w:r>
    </w:p>
    <w:p w:rsidR="00D34A9B" w:rsidRDefault="00D34A9B" w:rsidP="002F6E13">
      <w:pPr>
        <w:pStyle w:val="punkt"/>
      </w:pPr>
      <w:r>
        <w:t>a) w ust. 1:</w:t>
      </w:r>
    </w:p>
    <w:p w:rsidR="00D34A9B" w:rsidRDefault="00D34A9B" w:rsidP="002F6E13">
      <w:pPr>
        <w:pStyle w:val="lit1"/>
      </w:pPr>
      <w:r>
        <w:t>– w pkt 2 lit. a otrzymuje brzmienie:</w:t>
      </w:r>
    </w:p>
    <w:p w:rsidR="00D34A9B" w:rsidRDefault="00D34A9B" w:rsidP="00D34A9B">
      <w:pPr>
        <w:pStyle w:val="nowlit"/>
      </w:pPr>
      <w:r>
        <w:t xml:space="preserve">„a) z zakresu regulacji działalności pocztowej, określonych w ustawie z dnia … </w:t>
      </w:r>
      <w:r w:rsidR="004A760C">
        <w:t xml:space="preserve">2012 r. </w:t>
      </w:r>
      <w:r>
        <w:t>– Prawo pocztowe (Dz. U. poz. …),”,</w:t>
      </w:r>
    </w:p>
    <w:p w:rsidR="00D34A9B" w:rsidRDefault="00D34A9B" w:rsidP="002F6E13">
      <w:pPr>
        <w:pStyle w:val="lit1"/>
      </w:pPr>
      <w:r>
        <w:t>– pkt 20 otrzymuje brzmienie:</w:t>
      </w:r>
    </w:p>
    <w:p w:rsidR="00D34A9B" w:rsidRDefault="00D34A9B" w:rsidP="00D34A9B">
      <w:pPr>
        <w:pStyle w:val="nowpkt"/>
      </w:pPr>
      <w:r>
        <w:t xml:space="preserve"> „20) przedstawianie Komisji Europejskiej informacji z zakresu poczty, w tym:</w:t>
      </w:r>
    </w:p>
    <w:p w:rsidR="00D34A9B" w:rsidRDefault="00D34A9B" w:rsidP="00D34A9B">
      <w:pPr>
        <w:pStyle w:val="nowlit"/>
      </w:pPr>
      <w:r>
        <w:t>a) o nazwie i adresie operatora wyznaczonego świadczącego usługi powszechne,</w:t>
      </w:r>
    </w:p>
    <w:p w:rsidR="00D34A9B" w:rsidRDefault="00D34A9B" w:rsidP="00D34A9B">
      <w:pPr>
        <w:pStyle w:val="nowlit"/>
      </w:pPr>
      <w:r>
        <w:t>b) o sposobie udostępniania korzystającym z usług powszec</w:t>
      </w:r>
      <w:r>
        <w:t>h</w:t>
      </w:r>
      <w:r>
        <w:t>nych szczegółowych i aktualnych informacji dotyczących charakteru oferowanych usług, warunków dostępu, cen i m</w:t>
      </w:r>
      <w:r>
        <w:t>i</w:t>
      </w:r>
      <w:r>
        <w:t>nimalnych wymagań w zakresie czasu przebiegu przesyłek pocztowych,</w:t>
      </w:r>
    </w:p>
    <w:p w:rsidR="00D34A9B" w:rsidRDefault="00D34A9B" w:rsidP="00D34A9B">
      <w:pPr>
        <w:pStyle w:val="nowlit"/>
      </w:pPr>
      <w:r>
        <w:t>c) o przyjętych dla obrotu krajowego minimalnych wymaganiach dotyczących czasu przebiegu przesyłek pocztowych i prz</w:t>
      </w:r>
      <w:r>
        <w:t>y</w:t>
      </w:r>
      <w:r>
        <w:t>znanym odstępstwie w tym zakresie,</w:t>
      </w:r>
    </w:p>
    <w:p w:rsidR="00D34A9B" w:rsidRDefault="00D34A9B" w:rsidP="00D34A9B">
      <w:pPr>
        <w:pStyle w:val="nowlit"/>
      </w:pPr>
      <w:r>
        <w:t>d) o przyznanym odstępstwie od częstotliwości opróżniania nadawczych skrzynek pocztowych i doręczania przesyłek z jednoczesnym przekazaniem tej informacji pocztowym org</w:t>
      </w:r>
      <w:r>
        <w:t>a</w:t>
      </w:r>
      <w:r>
        <w:t xml:space="preserve">nom regulacyjnym </w:t>
      </w:r>
      <w:r w:rsidR="002F6E13">
        <w:t>państw</w:t>
      </w:r>
      <w:r>
        <w:t xml:space="preserve"> członkowskich Unii Europejskiej,</w:t>
      </w:r>
    </w:p>
    <w:p w:rsidR="00D34A9B" w:rsidRDefault="00D34A9B" w:rsidP="00D34A9B">
      <w:pPr>
        <w:pStyle w:val="nowlit"/>
      </w:pPr>
      <w:r>
        <w:t>e) danych statystycznych o krajowym rynku pocztowym oraz, na żądanie Komisji Europejskiej, informacji o systemie rachunku kosztów stosowanym przez operatora wyznaczonego</w:t>
      </w:r>
      <w:r w:rsidR="00805795">
        <w:t>;</w:t>
      </w:r>
      <w:r>
        <w:t>”,</w:t>
      </w:r>
    </w:p>
    <w:p w:rsidR="00D34A9B" w:rsidRDefault="00D34A9B" w:rsidP="002F6E13">
      <w:pPr>
        <w:pStyle w:val="lit1"/>
      </w:pPr>
      <w:r>
        <w:t xml:space="preserve">– </w:t>
      </w:r>
      <w:r w:rsidRPr="00B72FE7">
        <w:t>dodaje się pkt 21 w brzmieniu:</w:t>
      </w:r>
    </w:p>
    <w:p w:rsidR="00D34A9B" w:rsidRDefault="00D34A9B" w:rsidP="00D34A9B">
      <w:pPr>
        <w:pStyle w:val="nowpkt"/>
      </w:pPr>
      <w:r>
        <w:t xml:space="preserve">„21) kontrola obowiązku umieszczania oddawczych skrzynek pocztowych zgodnie z obowiązkiem wynikającym z ustawy z dnia … </w:t>
      </w:r>
      <w:r w:rsidR="004A760C">
        <w:t xml:space="preserve">2012 r. </w:t>
      </w:r>
      <w:r>
        <w:t>– Prawo pocztowe.”,</w:t>
      </w:r>
    </w:p>
    <w:p w:rsidR="00D34A9B" w:rsidRDefault="00D34A9B" w:rsidP="002F6E13">
      <w:pPr>
        <w:pStyle w:val="punkt"/>
      </w:pPr>
      <w:r>
        <w:t>b) po ust. 1 dodaje się ust. 1a w brzmieniu:</w:t>
      </w:r>
    </w:p>
    <w:p w:rsidR="00D34A9B" w:rsidRDefault="00D34A9B" w:rsidP="00D34A9B">
      <w:pPr>
        <w:pStyle w:val="nowust"/>
      </w:pPr>
      <w:r>
        <w:t>„1a. Prezes UKE, wykonując obowiązek, o którym mowa w ust. 1 pkt 21, ma prawo wstępu na teren nieruchomości, na których znajdują się oddawcze skrzynki pocztowe.”;</w:t>
      </w:r>
    </w:p>
    <w:p w:rsidR="00D34A9B" w:rsidRDefault="00D34A9B" w:rsidP="00D34A9B">
      <w:pPr>
        <w:pStyle w:val="pktnow"/>
      </w:pPr>
      <w:r>
        <w:t>2) po art. 192 dodaje się art. 192a w brzmieniu:</w:t>
      </w:r>
    </w:p>
    <w:p w:rsidR="00D34A9B" w:rsidRDefault="00D34A9B" w:rsidP="00D34A9B">
      <w:pPr>
        <w:pStyle w:val="nowust"/>
        <w:ind w:hanging="1184"/>
      </w:pPr>
      <w:r>
        <w:t xml:space="preserve">„Art. 192a. 1. Prezes UKE, co najmniej raz na 4 lata, przeprowadza badanie społeczne zapotrzebowania na usługi powszechne w rozumieniu ustawy z dnia … </w:t>
      </w:r>
      <w:r w:rsidR="004A760C">
        <w:t xml:space="preserve">2012 r. </w:t>
      </w:r>
      <w:r>
        <w:t>– Prawo pocztowe, obejmujące w szcz</w:t>
      </w:r>
      <w:r>
        <w:t>e</w:t>
      </w:r>
      <w:r>
        <w:t>gólności badanie:</w:t>
      </w:r>
    </w:p>
    <w:p w:rsidR="00D34A9B" w:rsidRDefault="00D34A9B" w:rsidP="00D34A9B">
      <w:pPr>
        <w:pStyle w:val="nowpkt"/>
      </w:pPr>
      <w:r>
        <w:t>1) środowiska technologicznego, ekonomicznego i społecznego oraz związanych z tym potrzeb korzystających z usług p</w:t>
      </w:r>
      <w:r>
        <w:t>o</w:t>
      </w:r>
      <w:r>
        <w:t>wszechnych;</w:t>
      </w:r>
    </w:p>
    <w:p w:rsidR="00D34A9B" w:rsidRDefault="00D34A9B" w:rsidP="00D34A9B">
      <w:pPr>
        <w:pStyle w:val="nowpkt"/>
      </w:pPr>
      <w:r>
        <w:t>2) sposobu wypełniania przez operatora wyznaczonego obowiązku zapewnienia dostępności i jakości usług powszechnych.</w:t>
      </w:r>
    </w:p>
    <w:p w:rsidR="00D34A9B" w:rsidRDefault="00D34A9B" w:rsidP="00D34A9B">
      <w:pPr>
        <w:pStyle w:val="nowust"/>
        <w:ind w:hanging="284"/>
      </w:pPr>
      <w:r>
        <w:t>2. Wyniki badania, o którym mowa w ust. 1, Prezes UKE niezwłoc</w:t>
      </w:r>
      <w:r>
        <w:t>z</w:t>
      </w:r>
      <w:r>
        <w:t>nie przekazuje ministrowi właściwemu do spraw łączności oraz zamieszcza na stronie podmiotowej BIP</w:t>
      </w:r>
      <w:r w:rsidR="00407F58">
        <w:t xml:space="preserve"> </w:t>
      </w:r>
      <w:r>
        <w:t>UKE.”.</w:t>
      </w:r>
    </w:p>
    <w:p w:rsidR="00D34A9B" w:rsidRDefault="00D34A9B" w:rsidP="00D34A9B">
      <w:pPr>
        <w:pStyle w:val="nagart"/>
      </w:pPr>
      <w:r>
        <w:br/>
        <w:t>Art. 16</w:t>
      </w:r>
      <w:r w:rsidR="00EB5CB0">
        <w:t>8</w:t>
      </w:r>
      <w:r>
        <w:t xml:space="preserve">. </w:t>
      </w:r>
    </w:p>
    <w:p w:rsidR="00D34A9B" w:rsidRDefault="00D34A9B" w:rsidP="00D34A9B">
      <w:pPr>
        <w:pStyle w:val="art"/>
      </w:pPr>
      <w:r>
        <w:t>W ustawie z dnia 17 grudnia 2004 r. o odpowiedzialności za naruszenie dyscypliny finansów publicznych (Dz. U. z 2005 r. Nr 14, poz. 114, z późn. zm.</w:t>
      </w:r>
      <w:r w:rsidR="00ED04BD">
        <w:rPr>
          <w:rStyle w:val="Odwoanieprzypisudolnego"/>
        </w:rPr>
        <w:footnoteReference w:customMarkFollows="1" w:id="42"/>
        <w:t>42)</w:t>
      </w:r>
      <w:r>
        <w:t>) wprowadza się następujące zmiany:</w:t>
      </w:r>
    </w:p>
    <w:p w:rsidR="00D34A9B" w:rsidRDefault="00D34A9B" w:rsidP="00D34A9B">
      <w:pPr>
        <w:pStyle w:val="pktnow"/>
      </w:pPr>
      <w:r>
        <w:t>1) w art. 176 ust. 3 otrzymuje brzmienie:</w:t>
      </w:r>
    </w:p>
    <w:p w:rsidR="00D34A9B" w:rsidRDefault="00D34A9B" w:rsidP="00D34A9B">
      <w:pPr>
        <w:pStyle w:val="nowust"/>
      </w:pPr>
      <w:r>
        <w:t>„3. Termin jest zachowany, jeżeli przed jego upływem nadano pismo w polskiej placówce pocztowej operatora wyznaczonego w rozumi</w:t>
      </w:r>
      <w:r>
        <w:t>e</w:t>
      </w:r>
      <w:r>
        <w:t xml:space="preserve">niu ustawy z dnia … </w:t>
      </w:r>
      <w:r w:rsidR="004A760C">
        <w:t xml:space="preserve">2012 r. </w:t>
      </w:r>
      <w:r>
        <w:t>– Prawo pocztowe (Dz. U. poz. …) lub złożono w polskim urzędzie konsularnym.”;</w:t>
      </w:r>
    </w:p>
    <w:p w:rsidR="00D34A9B" w:rsidRDefault="00D34A9B" w:rsidP="00D34A9B">
      <w:pPr>
        <w:pStyle w:val="pktnow"/>
      </w:pPr>
      <w:r>
        <w:t>2) w art. 180 ust. 1 otrzymuje brzmienie:</w:t>
      </w:r>
    </w:p>
    <w:p w:rsidR="00D34A9B" w:rsidRDefault="00D34A9B" w:rsidP="006B1914">
      <w:pPr>
        <w:pStyle w:val="punkt"/>
        <w:ind w:left="850" w:hanging="425"/>
      </w:pPr>
      <w:r>
        <w:t xml:space="preserve">„1. Wezwania, zawiadomienia, zarządzenia, postanowienia lub orzeczenia, od których daty doręczenia biegną terminy, zwane dalej „pismami”, doręcza się przez operatora pocztowego w rozumieniu ustawy z dnia … </w:t>
      </w:r>
      <w:r w:rsidR="004A760C">
        <w:t xml:space="preserve">2012 r. </w:t>
      </w:r>
      <w:r>
        <w:t>– Prawo pocztowe jako przesyłki polecone, odpowiednio za potwierdzeniem odbioru albo za zwrotnym pokwitowaniem odbioru. Pisma doręczane przez osoby, o których mowa w ust. 2, wydaje się za pokwitowaniem.”;</w:t>
      </w:r>
    </w:p>
    <w:p w:rsidR="00D34A9B" w:rsidRDefault="00D34A9B" w:rsidP="00D34A9B">
      <w:pPr>
        <w:pStyle w:val="pktnow"/>
      </w:pPr>
      <w:r>
        <w:t>3) w art. 185:</w:t>
      </w:r>
    </w:p>
    <w:p w:rsidR="00D34A9B" w:rsidRDefault="00D34A9B" w:rsidP="00D34A9B">
      <w:pPr>
        <w:pStyle w:val="litnow"/>
      </w:pPr>
      <w:r>
        <w:t>a) ust. 1 otrzymuje brzmienie:</w:t>
      </w:r>
    </w:p>
    <w:p w:rsidR="00D34A9B" w:rsidRDefault="00D34A9B" w:rsidP="00D34A9B">
      <w:pPr>
        <w:pStyle w:val="nowust"/>
      </w:pPr>
      <w:r>
        <w:t>„1. Odbierający pismo potwierdza odbiór i jego datę swoim podpisem odpowiednio na potwierdzeniu odbioru albo na zwrotnym pokw</w:t>
      </w:r>
      <w:r>
        <w:t>i</w:t>
      </w:r>
      <w:r>
        <w:t>towaniu odbioru, w przypadku gdy pismo jest doręczane przez op</w:t>
      </w:r>
      <w:r>
        <w:t>e</w:t>
      </w:r>
      <w:r>
        <w:t xml:space="preserve">ratora pocztowego w rozumieniu ustawy z dnia … </w:t>
      </w:r>
      <w:r w:rsidR="004A760C">
        <w:t xml:space="preserve">2012 r. </w:t>
      </w:r>
      <w:r>
        <w:t>– Prawo pocztowe, a w pozostałych przypadkach na pokwitowaniu. Dor</w:t>
      </w:r>
      <w:r>
        <w:t>ę</w:t>
      </w:r>
      <w:r>
        <w:t>czający potwierdza swoim czytelnym podpisem sposób doręczenia i datę doręczenia.”,</w:t>
      </w:r>
    </w:p>
    <w:p w:rsidR="00D34A9B" w:rsidRDefault="00D34A9B" w:rsidP="00D34A9B">
      <w:pPr>
        <w:pStyle w:val="litnow"/>
      </w:pPr>
      <w:r>
        <w:t>b) ust. 3 otrzymuje brzmienie:</w:t>
      </w:r>
    </w:p>
    <w:p w:rsidR="00D34A9B" w:rsidRDefault="00D34A9B" w:rsidP="00D34A9B">
      <w:pPr>
        <w:pStyle w:val="nowust"/>
      </w:pPr>
      <w:r>
        <w:t>„3. Jeżeli adresat odmawia przyjęcia pisma doręczanego przez operatora pocztowego lub w inny sposób, pismo zwraca się nadawcy z adn</w:t>
      </w:r>
      <w:r>
        <w:t>o</w:t>
      </w:r>
      <w:r>
        <w:t>tacją o odmowie jego przyjęcia i datą odmowy. Pismo wraz z adn</w:t>
      </w:r>
      <w:r>
        <w:t>o</w:t>
      </w:r>
      <w:r>
        <w:t>tacją włącza się do akt sprawy.”;</w:t>
      </w:r>
    </w:p>
    <w:p w:rsidR="00D34A9B" w:rsidRDefault="00D34A9B" w:rsidP="00D34A9B">
      <w:pPr>
        <w:pStyle w:val="pktnow"/>
      </w:pPr>
      <w:r>
        <w:t>4) art. 186 otrzymuje brzmienie:</w:t>
      </w:r>
    </w:p>
    <w:p w:rsidR="00D34A9B" w:rsidRDefault="00D34A9B" w:rsidP="00D34A9B">
      <w:pPr>
        <w:pStyle w:val="nowust"/>
        <w:ind w:hanging="1184"/>
      </w:pPr>
      <w:r>
        <w:t xml:space="preserve">„Art. 186. 1. W przypadku pisma doręczanego przez operatora pocztowego w rozumieniu ustawy z dnia … </w:t>
      </w:r>
      <w:r w:rsidR="004A760C">
        <w:t xml:space="preserve">2012 r. </w:t>
      </w:r>
      <w:r>
        <w:t>– Prawo pocztowe, którego nie można doręczyć w sposób określony w art. 180 ust. 1 lub art. 184, na stronie adresowej przesyłki zawierającej pismo listonosz dokonuje adnotacji „awizowano dnia” i niezwłocznie przekazuje ją do właściwej placówki tego operatora.</w:t>
      </w:r>
    </w:p>
    <w:p w:rsidR="00D34A9B" w:rsidRDefault="00D34A9B" w:rsidP="00D34A9B">
      <w:pPr>
        <w:pStyle w:val="nowust"/>
        <w:ind w:hanging="284"/>
      </w:pPr>
      <w:r>
        <w:t>2. Zawiadomienie o złożeniu pisma w placówce pocztowej wraz z i</w:t>
      </w:r>
      <w:r>
        <w:t>n</w:t>
      </w:r>
      <w:r>
        <w:t>formacją o tym, gdzie i kiedy adresat może je odebrać, listonosz umieszcza w pocztowej skrzynce oddawczej adresata lub gdy jest to niemożliwe na drzwiach jego mieszkania.</w:t>
      </w:r>
    </w:p>
    <w:p w:rsidR="00D34A9B" w:rsidRDefault="00D34A9B" w:rsidP="00D34A9B">
      <w:pPr>
        <w:pStyle w:val="nowust"/>
        <w:ind w:hanging="284"/>
      </w:pPr>
      <w:r>
        <w:t>3. Pozostawienie pisma w placówce pocztowej, placówka ta potwie</w:t>
      </w:r>
      <w:r>
        <w:t>r</w:t>
      </w:r>
      <w:r>
        <w:t>dza przez umieszczenie na adresowej stronie przesyłki zawierającej pismo odcisku datownika oraz podpisu przyjmującego pracownika.</w:t>
      </w:r>
    </w:p>
    <w:p w:rsidR="00D34A9B" w:rsidRDefault="00D34A9B" w:rsidP="00D34A9B">
      <w:pPr>
        <w:pStyle w:val="nowust"/>
        <w:ind w:hanging="284"/>
      </w:pPr>
      <w:r>
        <w:t>4. Pismo przechowuje się w placówce pocztowej wraz z potwierdz</w:t>
      </w:r>
      <w:r>
        <w:t>e</w:t>
      </w:r>
      <w:r>
        <w:t>niem odbioru albo zwrotnym pokwitowaniem odbioru, przez 7 dni od dnia następnego po jego złożeniu.</w:t>
      </w:r>
    </w:p>
    <w:p w:rsidR="00D34A9B" w:rsidRDefault="00D34A9B" w:rsidP="00D34A9B">
      <w:pPr>
        <w:pStyle w:val="nowust"/>
        <w:ind w:hanging="284"/>
      </w:pPr>
      <w:r>
        <w:t>5. Jeżeli adresat nie zgłosi się po odbiór pisma w terminie, o którym mowa w ust. 4, placówka pocztowa wysyła powtórne zawiadomi</w:t>
      </w:r>
      <w:r>
        <w:t>e</w:t>
      </w:r>
      <w:r>
        <w:t>nie o możliwości jego odbioru, zaś na stronie adresowej przesyłki zawierającej pismo umieszcza się odcisk datownika i dokonuje a</w:t>
      </w:r>
      <w:r>
        <w:t>d</w:t>
      </w:r>
      <w:r>
        <w:t>notacji „awizowano powtórnie dnia”; w zawiadomieniu tym okr</w:t>
      </w:r>
      <w:r>
        <w:t>e</w:t>
      </w:r>
      <w:r>
        <w:t>śla się siedmiodniowy termin do odbioru pisma licząc go od dnia następnego po dniu sporządzenia zawiadomienia.</w:t>
      </w:r>
    </w:p>
    <w:p w:rsidR="00D34A9B" w:rsidRDefault="00D34A9B" w:rsidP="00D34A9B">
      <w:pPr>
        <w:pStyle w:val="nowust"/>
        <w:ind w:hanging="284"/>
      </w:pPr>
      <w:r>
        <w:t>6. Doręczenie uważa się za dokonane z upływem ostatniego dnia okresu, na który pismo pozostawiono w placówce pocztowej, ch</w:t>
      </w:r>
      <w:r>
        <w:t>y</w:t>
      </w:r>
      <w:r>
        <w:t>ba że zostało podjęte wcześniej. Pismo niepodjęte w terminie pl</w:t>
      </w:r>
      <w:r>
        <w:t>a</w:t>
      </w:r>
      <w:r>
        <w:t>cówka pocztowa zwraca nadawcy.”.</w:t>
      </w:r>
    </w:p>
    <w:p w:rsidR="00D34A9B" w:rsidRDefault="00D34A9B" w:rsidP="00D34A9B">
      <w:pPr>
        <w:pStyle w:val="nagart"/>
      </w:pPr>
      <w:r>
        <w:br/>
        <w:t>Art. 16</w:t>
      </w:r>
      <w:r w:rsidR="00EB5CB0">
        <w:t>9</w:t>
      </w:r>
      <w:r>
        <w:t xml:space="preserve">. </w:t>
      </w:r>
    </w:p>
    <w:p w:rsidR="00D34A9B" w:rsidRDefault="00D34A9B" w:rsidP="00D34A9B">
      <w:pPr>
        <w:pStyle w:val="art"/>
      </w:pPr>
      <w:r>
        <w:t>W ustawie z dnia 21 kwietnia 2005 r. o opłatach abonamentowych (Dz. U. Nr 85, poz. 728, z późn. zm.</w:t>
      </w:r>
      <w:r w:rsidR="00ED04BD">
        <w:rPr>
          <w:rStyle w:val="Odwoanieprzypisudolnego"/>
        </w:rPr>
        <w:footnoteReference w:customMarkFollows="1" w:id="43"/>
        <w:t>43)</w:t>
      </w:r>
      <w:r>
        <w:t>) wprowadza się następujące zmiany:</w:t>
      </w:r>
    </w:p>
    <w:p w:rsidR="00D34A9B" w:rsidRDefault="00D34A9B" w:rsidP="00D34A9B">
      <w:pPr>
        <w:pStyle w:val="pktnow"/>
      </w:pPr>
      <w:r>
        <w:t>1) w art. 4 ust. 3 i 4 otrzymują brzmienie:</w:t>
      </w:r>
    </w:p>
    <w:p w:rsidR="00D34A9B" w:rsidRDefault="00D34A9B" w:rsidP="006B1914">
      <w:pPr>
        <w:pStyle w:val="punkt"/>
        <w:ind w:left="850" w:hanging="425"/>
      </w:pPr>
      <w:r>
        <w:t>„3. Zwolnienia określone w ust. 1 przysługują od pierwszego dnia miesiąca n</w:t>
      </w:r>
      <w:r>
        <w:t>a</w:t>
      </w:r>
      <w:r>
        <w:t>stępującego po miesiącu, w którym złożono w placówce pocztowej operat</w:t>
      </w:r>
      <w:r>
        <w:t>o</w:t>
      </w:r>
      <w:r>
        <w:t xml:space="preserve">ra wyznaczonego w rozumieniu ustawy z dnia … </w:t>
      </w:r>
      <w:r w:rsidR="004A760C">
        <w:t xml:space="preserve">2012 r. </w:t>
      </w:r>
      <w:r>
        <w:t>– Prawo pocztowe (Dz. U. poz. …) oświadczenie o spełnianiu warunków do korzystania z tych zwolnień i przedstawiono dokumenty potwierdzające uprawnienie do tych zwolnień.</w:t>
      </w:r>
    </w:p>
    <w:p w:rsidR="00D34A9B" w:rsidRDefault="00D34A9B" w:rsidP="006B1914">
      <w:pPr>
        <w:pStyle w:val="punkt"/>
      </w:pPr>
      <w:r>
        <w:t>4. Osoby korzystające ze zwolnień od opłat abonamentowych obowiązane są zgłosić placówce pocztowej operatora wyznaczonego, o której mowa w ust. 3, zmiany stanu prawnego lub faktycznego, które mają wpływ na uzyskane zwolnienia, w terminie 14 dni od dnia, w którym taka zmiana nastąpiła.”;</w:t>
      </w:r>
    </w:p>
    <w:p w:rsidR="00D34A9B" w:rsidRDefault="00D34A9B" w:rsidP="00D34A9B">
      <w:pPr>
        <w:pStyle w:val="pktnow"/>
      </w:pPr>
      <w:r>
        <w:t>2) w art. 5 ust. 1 otrzymuje brzmienie:</w:t>
      </w:r>
    </w:p>
    <w:p w:rsidR="00D34A9B" w:rsidRDefault="00D34A9B" w:rsidP="006B1914">
      <w:pPr>
        <w:pStyle w:val="punkt"/>
        <w:ind w:left="850" w:hanging="425"/>
      </w:pPr>
      <w:r>
        <w:t>„1. Odbiorniki radiofoniczne i telewizyjne podlegają, dla celów pobierania opłat abonamentowych za ich używanie, zarejestrowaniu w placówkach poczt</w:t>
      </w:r>
      <w:r>
        <w:t>o</w:t>
      </w:r>
      <w:r>
        <w:t xml:space="preserve">wych operatora wyznaczonego w rozumieniu ustawy z dnia … </w:t>
      </w:r>
      <w:r w:rsidR="004A760C">
        <w:t xml:space="preserve">2012 r. </w:t>
      </w:r>
      <w:r>
        <w:t>– Prawo pocztowe.”;</w:t>
      </w:r>
    </w:p>
    <w:p w:rsidR="00D34A9B" w:rsidRDefault="00D34A9B" w:rsidP="00D34A9B">
      <w:pPr>
        <w:pStyle w:val="pktnow"/>
      </w:pPr>
      <w:r>
        <w:t>3) w art. 6:</w:t>
      </w:r>
    </w:p>
    <w:p w:rsidR="00D34A9B" w:rsidRDefault="00D34A9B" w:rsidP="00D34A9B">
      <w:pPr>
        <w:pStyle w:val="litnow"/>
      </w:pPr>
      <w:r>
        <w:t>a) ust. 1 i 2 otrzymują brzmienie:</w:t>
      </w:r>
    </w:p>
    <w:p w:rsidR="00D34A9B" w:rsidRDefault="00D34A9B" w:rsidP="00D34A9B">
      <w:pPr>
        <w:pStyle w:val="nowust"/>
      </w:pPr>
      <w:r>
        <w:t xml:space="preserve">„1. Opłaty abonamentowe są pobierane przez operatora wyznaczonego w rozumieniu ustawy z dnia … </w:t>
      </w:r>
      <w:r w:rsidR="004A760C">
        <w:t xml:space="preserve">2012 r. </w:t>
      </w:r>
      <w:r>
        <w:t>– Prawo pocztowe.</w:t>
      </w:r>
    </w:p>
    <w:p w:rsidR="00D34A9B" w:rsidRDefault="00D34A9B" w:rsidP="00D34A9B">
      <w:pPr>
        <w:pStyle w:val="nowust"/>
      </w:pPr>
      <w:r>
        <w:t>2. Wpływy z pobranych opłat abonamentowych oraz odsetek za zwłokę w uiszczaniu tych opłat operator wyznaczony przekazuje na wyo</w:t>
      </w:r>
      <w:r>
        <w:t>d</w:t>
      </w:r>
      <w:r>
        <w:t>rębniony rachunek Krajowej Rady Radiofonii i Telewizji, z prz</w:t>
      </w:r>
      <w:r>
        <w:t>e</w:t>
      </w:r>
      <w:r>
        <w:t>znaczeniem na cele określone w art. 8 ust. 1, po potrąceniu umo</w:t>
      </w:r>
      <w:r>
        <w:t>w</w:t>
      </w:r>
      <w:r>
        <w:t>nego wynagrodzenia za te usługi.”,</w:t>
      </w:r>
    </w:p>
    <w:p w:rsidR="00D34A9B" w:rsidRDefault="00D34A9B" w:rsidP="00D34A9B">
      <w:pPr>
        <w:pStyle w:val="litnow"/>
      </w:pPr>
      <w:r>
        <w:t>b) ust. 4 otrzymuje brzmienie:</w:t>
      </w:r>
    </w:p>
    <w:p w:rsidR="00D34A9B" w:rsidRDefault="00D34A9B" w:rsidP="00B32EB3">
      <w:pPr>
        <w:pStyle w:val="nowust"/>
        <w:ind w:left="1560" w:hanging="444"/>
      </w:pPr>
      <w:r>
        <w:t>„4. Minister właściwy do spraw łączności w porozumieniu z Krajową Radą Radiofonii i Telewizji określi, w drodze rozporządzenia, w</w:t>
      </w:r>
      <w:r>
        <w:t>a</w:t>
      </w:r>
      <w:r>
        <w:t>runki i tryb rejestracji odbiorników radiofonicznych i telewizyjnych, uwzględniając dostępność placówek pocztowych operatora wyzn</w:t>
      </w:r>
      <w:r>
        <w:t>a</w:t>
      </w:r>
      <w:r>
        <w:t>czonego oraz jego organizację.”;</w:t>
      </w:r>
    </w:p>
    <w:p w:rsidR="00D34A9B" w:rsidRDefault="00D34A9B" w:rsidP="00D34A9B">
      <w:pPr>
        <w:pStyle w:val="pktnow"/>
      </w:pPr>
      <w:r>
        <w:t>4) w art. 7:</w:t>
      </w:r>
    </w:p>
    <w:p w:rsidR="00D34A9B" w:rsidRDefault="00D34A9B" w:rsidP="00D34A9B">
      <w:pPr>
        <w:pStyle w:val="litnow"/>
      </w:pPr>
      <w:r>
        <w:t>a) ust. 1 otrzymuje brzmienie:</w:t>
      </w:r>
    </w:p>
    <w:p w:rsidR="00D34A9B" w:rsidRDefault="00D34A9B" w:rsidP="00D34A9B">
      <w:pPr>
        <w:pStyle w:val="nowust"/>
      </w:pPr>
      <w:r>
        <w:t>„1. Kontrolę wykonywania obowiązku rejestracji odbiorników radiof</w:t>
      </w:r>
      <w:r>
        <w:t>o</w:t>
      </w:r>
      <w:r>
        <w:t>nicznych i telewizyjnych oraz obowiązku uiszczania opłaty ab</w:t>
      </w:r>
      <w:r>
        <w:t>o</w:t>
      </w:r>
      <w:r>
        <w:t xml:space="preserve">namentowej prowadzi operator wyznaczony w rozumieniu ustawy z dnia … </w:t>
      </w:r>
      <w:r w:rsidR="004A760C">
        <w:t xml:space="preserve">2012 r. </w:t>
      </w:r>
      <w:r>
        <w:t>– Prawo pocztowe.”,</w:t>
      </w:r>
    </w:p>
    <w:p w:rsidR="00D34A9B" w:rsidRDefault="00D34A9B" w:rsidP="00D34A9B">
      <w:pPr>
        <w:pStyle w:val="litnow"/>
      </w:pPr>
      <w:r>
        <w:t>b) ust. 5 i 6 otrzymują brzmienie:</w:t>
      </w:r>
    </w:p>
    <w:p w:rsidR="00D34A9B" w:rsidRDefault="00D34A9B" w:rsidP="00D34A9B">
      <w:pPr>
        <w:pStyle w:val="nowust"/>
      </w:pPr>
      <w:r>
        <w:t>„5. Uprawnionymi do żądania wykonania w drodze egzekucji admin</w:t>
      </w:r>
      <w:r>
        <w:t>i</w:t>
      </w:r>
      <w:r>
        <w:t>stracyjnej obowiązków określonych w ust. 1 są kierownicy jedn</w:t>
      </w:r>
      <w:r>
        <w:t>o</w:t>
      </w:r>
      <w:r>
        <w:t>stek operatora wyznaczonego.</w:t>
      </w:r>
    </w:p>
    <w:p w:rsidR="00D34A9B" w:rsidRDefault="00D34A9B" w:rsidP="00D34A9B">
      <w:pPr>
        <w:pStyle w:val="nowust"/>
      </w:pPr>
      <w:r>
        <w:t>6. W przypadku stwierdzenia używania niezarejestrowanego odbiornika radiofonicznego lub telewizyjnego kierownik jednostki operatora wyznaczonego przeprowadzający kontrolę, wydaje decyzję, w kt</w:t>
      </w:r>
      <w:r>
        <w:t>ó</w:t>
      </w:r>
      <w:r>
        <w:t>rej nakazuje rejestrację odbiornika oraz ustala opłatę za używanie niezarejestrowanego odbiornika radiofonicznego lub telewizyjn</w:t>
      </w:r>
      <w:r>
        <w:t>e</w:t>
      </w:r>
      <w:r>
        <w:t>go, o której mowa w art. 5 ust. 3.”,</w:t>
      </w:r>
    </w:p>
    <w:p w:rsidR="00D34A9B" w:rsidRDefault="00D34A9B" w:rsidP="00D34A9B">
      <w:pPr>
        <w:pStyle w:val="litnow"/>
      </w:pPr>
      <w:r>
        <w:t>c) ust. 8 otrzymuje brzmienie:</w:t>
      </w:r>
    </w:p>
    <w:p w:rsidR="00D34A9B" w:rsidRDefault="00D34A9B" w:rsidP="00D34A9B">
      <w:pPr>
        <w:pStyle w:val="nowust"/>
      </w:pPr>
      <w:r>
        <w:t>„8. Połowa wpływów z opłaty, o której mowa w art. 5 ust. 3, stanowi d</w:t>
      </w:r>
      <w:r>
        <w:t>o</w:t>
      </w:r>
      <w:r>
        <w:t>chód operatora wyznaczonego.”,</w:t>
      </w:r>
    </w:p>
    <w:p w:rsidR="00D34A9B" w:rsidRDefault="00D34A9B" w:rsidP="00D34A9B">
      <w:pPr>
        <w:pStyle w:val="litnow"/>
      </w:pPr>
      <w:r>
        <w:t>d) ust. 10 otrzymuje brzmienie:</w:t>
      </w:r>
    </w:p>
    <w:p w:rsidR="00D34A9B" w:rsidRDefault="00D34A9B" w:rsidP="00D34A9B">
      <w:pPr>
        <w:pStyle w:val="nowust"/>
      </w:pPr>
      <w:r>
        <w:t>„10. Minister właściwy do spraw łączności w porozumieniu z Krajową Radą Radiofonii i Telewizji określi, w drodze rozporządzenia:</w:t>
      </w:r>
    </w:p>
    <w:p w:rsidR="00D34A9B" w:rsidRDefault="00D34A9B" w:rsidP="00D34A9B">
      <w:pPr>
        <w:pStyle w:val="nowpkt"/>
      </w:pPr>
      <w:r>
        <w:t>1) jednostki operatora wyznaczonego przeprowadzające kontrolę określoną w ust. 1,</w:t>
      </w:r>
    </w:p>
    <w:p w:rsidR="00D34A9B" w:rsidRDefault="00D34A9B" w:rsidP="00D34A9B">
      <w:pPr>
        <w:pStyle w:val="nowpkt"/>
      </w:pPr>
      <w:r>
        <w:t>2) wzór upoważnienia do wykonywania czynności kontrolnych oraz zasady i tryb wydawania upoważnień</w:t>
      </w:r>
    </w:p>
    <w:p w:rsidR="00D34A9B" w:rsidRDefault="00D34A9B" w:rsidP="00D34A9B">
      <w:pPr>
        <w:pStyle w:val="nowust"/>
        <w:ind w:firstLine="0"/>
      </w:pPr>
      <w:r>
        <w:t>– mając na uwadze zapewnienie prawidłowego wykonania czynn</w:t>
      </w:r>
      <w:r>
        <w:t>o</w:t>
      </w:r>
      <w:r>
        <w:t>ści kontrolnych i organizację operatora wyznaczonego.”;</w:t>
      </w:r>
    </w:p>
    <w:p w:rsidR="00D34A9B" w:rsidRDefault="00D34A9B" w:rsidP="00D34A9B">
      <w:pPr>
        <w:pStyle w:val="pktnow"/>
      </w:pPr>
      <w:r>
        <w:t>5) art. 9 otrzymuje brzmienie:</w:t>
      </w:r>
    </w:p>
    <w:p w:rsidR="00D34A9B" w:rsidRDefault="00D34A9B" w:rsidP="00D34A9B">
      <w:pPr>
        <w:pStyle w:val="nowust"/>
        <w:ind w:hanging="1184"/>
      </w:pPr>
      <w:r>
        <w:t>„Art. 9. 1. Krajowa Rada Radiofonii i Telewizji, na wniosek kierownika je</w:t>
      </w:r>
      <w:r>
        <w:t>d</w:t>
      </w:r>
      <w:r>
        <w:t xml:space="preserve">nostki operatora wyznaczonego w rozumieniu ustawy z dnia … </w:t>
      </w:r>
      <w:r w:rsidR="004A760C">
        <w:t xml:space="preserve">2012 r. </w:t>
      </w:r>
      <w:r>
        <w:t>– Prawo pocztowe umarza zaległości w płatności opłat abonamentowych, odsetki za zwłokę w ich uiszczaniu oraz opłatę, o której mowa w art. 5 ust. 3, i odsetki za zwłokę w jej uiszczeniu, w przypadku gdy:</w:t>
      </w:r>
    </w:p>
    <w:p w:rsidR="00D34A9B" w:rsidRDefault="00D34A9B" w:rsidP="00D34A9B">
      <w:pPr>
        <w:pStyle w:val="nowpkt"/>
      </w:pPr>
      <w:r>
        <w:t>1) niemożliwe jest ustalenie podmiotu zobowiązanego do uiszcz</w:t>
      </w:r>
      <w:r>
        <w:t>e</w:t>
      </w:r>
      <w:r>
        <w:t>nia tych opłat lub jego adresu lub</w:t>
      </w:r>
    </w:p>
    <w:p w:rsidR="00D34A9B" w:rsidRDefault="00D34A9B" w:rsidP="00D34A9B">
      <w:pPr>
        <w:pStyle w:val="nowpkt"/>
      </w:pPr>
      <w:r>
        <w:t>2) podmiot zobowiązany do uiszczenia tych opłat nie posiada m</w:t>
      </w:r>
      <w:r>
        <w:t>a</w:t>
      </w:r>
      <w:r>
        <w:t>jątku, z którego można zaspokoić należności.</w:t>
      </w:r>
    </w:p>
    <w:p w:rsidR="00D34A9B" w:rsidRDefault="00D34A9B" w:rsidP="00D34A9B">
      <w:pPr>
        <w:pStyle w:val="nowust"/>
        <w:ind w:hanging="284"/>
      </w:pPr>
      <w:r>
        <w:t>2. Podstawą do umorzenia należności w przypadkach, o których m</w:t>
      </w:r>
      <w:r>
        <w:t>o</w:t>
      </w:r>
      <w:r>
        <w:t>wa w ust. 1 pkt 1, są ustalenia dokonane przez kierownika jednos</w:t>
      </w:r>
      <w:r>
        <w:t>t</w:t>
      </w:r>
      <w:r>
        <w:t>ki operatora wyznaczonego, a w przypadku, o którym mowa w ust. 1 pkt 2, informacja organu egzekucyjnego o nieskuteczności egz</w:t>
      </w:r>
      <w:r>
        <w:t>e</w:t>
      </w:r>
      <w:r>
        <w:t>kucji.</w:t>
      </w:r>
    </w:p>
    <w:p w:rsidR="00D34A9B" w:rsidRDefault="00D34A9B" w:rsidP="00D34A9B">
      <w:pPr>
        <w:pStyle w:val="nowust"/>
        <w:ind w:hanging="284"/>
      </w:pPr>
      <w:r>
        <w:t>3. Wniosek, o którym mowa w ust. 1, wraz z wykazem dłużników, n</w:t>
      </w:r>
      <w:r>
        <w:t>a</w:t>
      </w:r>
      <w:r>
        <w:t>leżnych od nich opłat i odsetek za zwłokę w ich uiszczaniu oraz wskazaniem przyczyny braku możliwości uzyskania tych należn</w:t>
      </w:r>
      <w:r>
        <w:t>o</w:t>
      </w:r>
      <w:r>
        <w:t>ści, kierownik jednostki operatora wyznaczonego przedstawia Kr</w:t>
      </w:r>
      <w:r>
        <w:t>a</w:t>
      </w:r>
      <w:r>
        <w:t>jowej Radzie Radiofonii i Telewizji raz na kwartał.”;</w:t>
      </w:r>
    </w:p>
    <w:p w:rsidR="00D34A9B" w:rsidRDefault="00D34A9B" w:rsidP="00D34A9B">
      <w:pPr>
        <w:pStyle w:val="pktnow"/>
      </w:pPr>
      <w:r>
        <w:t>6) w art. 10 ust. 3 otrzymuje brzmienie:</w:t>
      </w:r>
    </w:p>
    <w:p w:rsidR="00D34A9B" w:rsidRDefault="00D34A9B" w:rsidP="006B1914">
      <w:pPr>
        <w:pStyle w:val="punkt"/>
        <w:ind w:left="850" w:hanging="425"/>
      </w:pPr>
      <w:r>
        <w:t>„3. Podmiot zobowiązany do uiszczania opłat abonamentowych składa w pl</w:t>
      </w:r>
      <w:r>
        <w:t>a</w:t>
      </w:r>
      <w:r>
        <w:t xml:space="preserve">cówce pocztowej operatora wyznaczonego w rozumieniu ustawy z dnia … </w:t>
      </w:r>
      <w:r w:rsidR="004A760C">
        <w:t xml:space="preserve">2012 r. </w:t>
      </w:r>
      <w:r>
        <w:t>– Prawo pocztowe dokument stwierdzający umorzenie lub rozłoż</w:t>
      </w:r>
      <w:r>
        <w:t>e</w:t>
      </w:r>
      <w:r>
        <w:t>nie na raty należności wymienionych w ust. 1, w terminie 14 dni od dnia j</w:t>
      </w:r>
      <w:r>
        <w:t>e</w:t>
      </w:r>
      <w:r>
        <w:t>go otrzymania.”.</w:t>
      </w:r>
    </w:p>
    <w:p w:rsidR="005D0F12" w:rsidRDefault="00D34A9B" w:rsidP="00D34A9B">
      <w:pPr>
        <w:pStyle w:val="nagart"/>
      </w:pPr>
      <w:r>
        <w:br/>
      </w:r>
      <w:r w:rsidR="005D0F12">
        <w:t>Art. 1</w:t>
      </w:r>
      <w:r w:rsidR="00EB5CB0">
        <w:t>70</w:t>
      </w:r>
      <w:r w:rsidR="005D0F12">
        <w:t>.</w:t>
      </w:r>
    </w:p>
    <w:p w:rsidR="005D0F12" w:rsidRPr="00CC6E67" w:rsidRDefault="005D0F12" w:rsidP="005D0F12">
      <w:pPr>
        <w:pStyle w:val="tekstjed"/>
        <w:rPr>
          <w:rFonts w:eastAsia="Calibri" w:cs="Times New Roman"/>
        </w:rPr>
      </w:pPr>
      <w:r w:rsidRPr="00CC6E67">
        <w:rPr>
          <w:rFonts w:eastAsia="Calibri" w:cs="Times New Roman"/>
        </w:rPr>
        <w:t>W ustawie z dnia 29 sierpnia 2005 r. o zwrocie osobom fizycznym niektórych w</w:t>
      </w:r>
      <w:r w:rsidRPr="00CC6E67">
        <w:rPr>
          <w:rFonts w:eastAsia="Calibri" w:cs="Times New Roman"/>
        </w:rPr>
        <w:t>y</w:t>
      </w:r>
      <w:r w:rsidRPr="00CC6E67">
        <w:rPr>
          <w:rFonts w:eastAsia="Calibri" w:cs="Times New Roman"/>
        </w:rPr>
        <w:t>datków związanych z budownictwem mieszkaniowym (Dz. U. Nr 177, poz. 1468, z późn. zm.</w:t>
      </w:r>
      <w:r w:rsidR="00ED04BD">
        <w:rPr>
          <w:rStyle w:val="Odwoanieprzypisudolnego"/>
          <w:rFonts w:eastAsia="Calibri" w:cs="Times New Roman"/>
        </w:rPr>
        <w:footnoteReference w:customMarkFollows="1" w:id="44"/>
        <w:t>44)</w:t>
      </w:r>
      <w:r w:rsidRPr="00CC6E67">
        <w:rPr>
          <w:rFonts w:eastAsia="Calibri" w:cs="Times New Roman"/>
        </w:rPr>
        <w:t>) w art. 6:</w:t>
      </w:r>
    </w:p>
    <w:p w:rsidR="005D0F12" w:rsidRPr="00CC6E67" w:rsidRDefault="005D0F12" w:rsidP="005D0F12">
      <w:pPr>
        <w:pStyle w:val="ustep"/>
        <w:rPr>
          <w:rFonts w:eastAsia="Calibri" w:cs="Times New Roman"/>
        </w:rPr>
      </w:pPr>
      <w:r w:rsidRPr="00CC6E67">
        <w:rPr>
          <w:rFonts w:eastAsia="Calibri" w:cs="Times New Roman"/>
        </w:rPr>
        <w:t>1) w ust. 5 pkt 2 otrzymuje brzmienie:</w:t>
      </w:r>
    </w:p>
    <w:p w:rsidR="005D0F12" w:rsidRPr="00CC6E67" w:rsidRDefault="005D0F12" w:rsidP="005D0F12">
      <w:pPr>
        <w:pStyle w:val="punkt"/>
        <w:ind w:left="850" w:hanging="425"/>
        <w:rPr>
          <w:rFonts w:eastAsia="Calibri" w:cs="Times New Roman"/>
        </w:rPr>
      </w:pPr>
      <w:r>
        <w:rPr>
          <w:rFonts w:eastAsia="Calibri" w:cs="Times New Roman"/>
          <w:szCs w:val="24"/>
        </w:rPr>
        <w:t>„</w:t>
      </w:r>
      <w:r w:rsidRPr="00CC6E67">
        <w:rPr>
          <w:rFonts w:eastAsia="Calibri" w:cs="Times New Roman"/>
          <w:szCs w:val="24"/>
        </w:rPr>
        <w:t xml:space="preserve">2) </w:t>
      </w:r>
      <w:r w:rsidRPr="00CC6E67">
        <w:rPr>
          <w:rFonts w:eastAsia="Calibri" w:cs="Times New Roman"/>
        </w:rPr>
        <w:t xml:space="preserve">za pośrednictwem operatora pocztowego w rozumieniu ustawy z dnia … </w:t>
      </w:r>
      <w:r w:rsidR="004A760C">
        <w:t xml:space="preserve">2012 r. </w:t>
      </w:r>
      <w:r>
        <w:t>–</w:t>
      </w:r>
      <w:r w:rsidRPr="00CC6E67">
        <w:rPr>
          <w:rFonts w:eastAsia="Calibri" w:cs="Times New Roman"/>
        </w:rPr>
        <w:t xml:space="preserve"> Prawo pocztowe (Dz. U. poz. …), albo</w:t>
      </w:r>
      <w:r>
        <w:rPr>
          <w:rFonts w:eastAsia="Calibri" w:cs="Times New Roman"/>
        </w:rPr>
        <w:t>”;</w:t>
      </w:r>
    </w:p>
    <w:p w:rsidR="005D0F12" w:rsidRPr="00CC6E67" w:rsidRDefault="005D0F12" w:rsidP="005D0F12">
      <w:pPr>
        <w:pStyle w:val="ustep"/>
        <w:rPr>
          <w:rFonts w:eastAsia="Calibri" w:cs="Times New Roman"/>
        </w:rPr>
      </w:pPr>
      <w:r w:rsidRPr="00CC6E67">
        <w:rPr>
          <w:rFonts w:eastAsia="Calibri" w:cs="Times New Roman"/>
        </w:rPr>
        <w:t>2) ust. 6 otrzymuje brzmienie:</w:t>
      </w:r>
    </w:p>
    <w:p w:rsidR="005D0F12" w:rsidRPr="005D0F12" w:rsidRDefault="005D0F12" w:rsidP="005D0F12">
      <w:pPr>
        <w:pStyle w:val="punkt"/>
        <w:ind w:left="850" w:hanging="425"/>
        <w:rPr>
          <w:rFonts w:eastAsia="Calibri" w:cs="Times New Roman"/>
        </w:rPr>
      </w:pPr>
      <w:r w:rsidRPr="005D0F12">
        <w:rPr>
          <w:rFonts w:eastAsia="Calibri" w:cs="Times New Roman"/>
        </w:rPr>
        <w:t>„6. Kwota zwrotu wypłacana za pośrednictwem operatora pocztowego w roz</w:t>
      </w:r>
      <w:r w:rsidRPr="005D0F12">
        <w:rPr>
          <w:rFonts w:eastAsia="Calibri" w:cs="Times New Roman"/>
        </w:rPr>
        <w:t>u</w:t>
      </w:r>
      <w:r w:rsidRPr="005D0F12">
        <w:rPr>
          <w:rFonts w:eastAsia="Calibri" w:cs="Times New Roman"/>
        </w:rPr>
        <w:t xml:space="preserve">mieniu ustawy z dnia … </w:t>
      </w:r>
      <w:r w:rsidR="004A760C">
        <w:t xml:space="preserve">2012 r. </w:t>
      </w:r>
      <w:r w:rsidR="004A760C">
        <w:rPr>
          <w:rFonts w:eastAsia="Calibri" w:cs="Times New Roman"/>
        </w:rPr>
        <w:t>–</w:t>
      </w:r>
      <w:r w:rsidRPr="005D0F12">
        <w:rPr>
          <w:rFonts w:eastAsia="Calibri" w:cs="Times New Roman"/>
        </w:rPr>
        <w:t xml:space="preserve"> Prawo pocztowe,  jest pomniejszana o koszty jej przesłania.”.</w:t>
      </w:r>
    </w:p>
    <w:p w:rsidR="005D0F12" w:rsidRDefault="005D0F12" w:rsidP="005D0F12">
      <w:pPr>
        <w:pStyle w:val="nagjed"/>
      </w:pPr>
    </w:p>
    <w:p w:rsidR="005D0F12" w:rsidRDefault="005D0F12" w:rsidP="009F75DB">
      <w:pPr>
        <w:pStyle w:val="tyt"/>
      </w:pPr>
      <w:r w:rsidRPr="00CC6E67">
        <w:t>Art. 1</w:t>
      </w:r>
      <w:r w:rsidR="00EB5CB0">
        <w:t>7</w:t>
      </w:r>
      <w:r w:rsidRPr="00CC6E67">
        <w:t xml:space="preserve">1. </w:t>
      </w:r>
    </w:p>
    <w:p w:rsidR="005D0F12" w:rsidRPr="00CC6E67" w:rsidRDefault="005D0F12" w:rsidP="005D0F12">
      <w:pPr>
        <w:pStyle w:val="tekstjed"/>
        <w:rPr>
          <w:rFonts w:eastAsia="Calibri" w:cs="Times New Roman"/>
        </w:rPr>
      </w:pPr>
      <w:r w:rsidRPr="00CC6E67">
        <w:rPr>
          <w:rFonts w:eastAsia="Calibri" w:cs="Times New Roman"/>
        </w:rPr>
        <w:t xml:space="preserve">W ustawie z dnia 18 października 2006 r. </w:t>
      </w:r>
      <w:r w:rsidRPr="00CC6E67">
        <w:rPr>
          <w:rFonts w:eastAsia="Calibri" w:cs="Times New Roman"/>
          <w:bCs/>
        </w:rPr>
        <w:t>o ujawnianiu informacji o dokumentach organów bezpieczeństwa państwa z lat 1944</w:t>
      </w:r>
      <w:r>
        <w:rPr>
          <w:bCs/>
        </w:rPr>
        <w:t>–</w:t>
      </w:r>
      <w:r w:rsidRPr="00CC6E67">
        <w:rPr>
          <w:rFonts w:eastAsia="Calibri" w:cs="Times New Roman"/>
          <w:bCs/>
        </w:rPr>
        <w:t xml:space="preserve">1990 oraz treści tych dokumentów </w:t>
      </w:r>
      <w:r w:rsidRPr="00CC6E67">
        <w:rPr>
          <w:rFonts w:eastAsia="Calibri" w:cs="Times New Roman"/>
        </w:rPr>
        <w:t>(Dz. U. z 2007 r. Nr 63, poz. 425, z późn. zm.</w:t>
      </w:r>
      <w:r w:rsidR="00ED04BD">
        <w:rPr>
          <w:rStyle w:val="Odwoanieprzypisudolnego"/>
          <w:rFonts w:eastAsia="Calibri" w:cs="Times New Roman"/>
        </w:rPr>
        <w:footnoteReference w:customMarkFollows="1" w:id="45"/>
        <w:t>45)</w:t>
      </w:r>
      <w:r w:rsidRPr="00CC6E67">
        <w:rPr>
          <w:rFonts w:eastAsia="Calibri" w:cs="Times New Roman"/>
        </w:rPr>
        <w:t>) wprowadza się następujące zmiany:</w:t>
      </w:r>
    </w:p>
    <w:p w:rsidR="005D0F12" w:rsidRPr="00CC6E67" w:rsidRDefault="005D0F12" w:rsidP="005D0F12">
      <w:pPr>
        <w:pStyle w:val="ustep"/>
        <w:rPr>
          <w:rFonts w:eastAsia="Calibri" w:cs="Times New Roman"/>
        </w:rPr>
      </w:pPr>
      <w:r w:rsidRPr="00CC6E67">
        <w:rPr>
          <w:rFonts w:eastAsia="Calibri" w:cs="Times New Roman"/>
        </w:rPr>
        <w:t>1) w art. 4 uchyla się pkt 35</w:t>
      </w:r>
      <w:r>
        <w:rPr>
          <w:rFonts w:eastAsia="Calibri" w:cs="Times New Roman"/>
        </w:rPr>
        <w:t>;</w:t>
      </w:r>
    </w:p>
    <w:p w:rsidR="005727C2" w:rsidRDefault="00D535CC" w:rsidP="00D535CC">
      <w:pPr>
        <w:pStyle w:val="ustep"/>
      </w:pPr>
      <w:r>
        <w:t>2</w:t>
      </w:r>
      <w:r w:rsidR="005727C2">
        <w:t>) w art. 8 uchyla się pkt 34;</w:t>
      </w:r>
    </w:p>
    <w:p w:rsidR="005D0F12" w:rsidRPr="00CC6E67" w:rsidRDefault="00D535CC" w:rsidP="005D0F12">
      <w:pPr>
        <w:pStyle w:val="ustep"/>
        <w:rPr>
          <w:rFonts w:eastAsia="Calibri" w:cs="Times New Roman"/>
        </w:rPr>
      </w:pPr>
      <w:r>
        <w:rPr>
          <w:rFonts w:eastAsia="Calibri" w:cs="Times New Roman"/>
        </w:rPr>
        <w:t>3</w:t>
      </w:r>
      <w:r w:rsidR="005D0F12" w:rsidRPr="00CC6E67">
        <w:rPr>
          <w:rFonts w:eastAsia="Calibri" w:cs="Times New Roman"/>
        </w:rPr>
        <w:t>) w art. 25 ust. 4 otrzymuje brzmienie:</w:t>
      </w:r>
    </w:p>
    <w:p w:rsidR="005D0F12" w:rsidRDefault="005D0F12" w:rsidP="005D0F12">
      <w:pPr>
        <w:pStyle w:val="punkt"/>
        <w:ind w:left="850" w:hanging="425"/>
      </w:pPr>
      <w:r w:rsidRPr="005D0F12">
        <w:rPr>
          <w:rFonts w:eastAsia="Calibri" w:cs="Times New Roman"/>
          <w:szCs w:val="24"/>
        </w:rPr>
        <w:t xml:space="preserve">„4. </w:t>
      </w:r>
      <w:r w:rsidRPr="005D0F12">
        <w:rPr>
          <w:rFonts w:eastAsia="Calibri" w:cs="Times New Roman"/>
        </w:rPr>
        <w:t>Wniosek składa się osobiście we właściwym oddziale Instytutu Pamięci N</w:t>
      </w:r>
      <w:r w:rsidRPr="005D0F12">
        <w:rPr>
          <w:rFonts w:eastAsia="Calibri" w:cs="Times New Roman"/>
        </w:rPr>
        <w:t>a</w:t>
      </w:r>
      <w:r w:rsidRPr="005D0F12">
        <w:rPr>
          <w:rFonts w:eastAsia="Calibri" w:cs="Times New Roman"/>
        </w:rPr>
        <w:t xml:space="preserve">rodowej lub za pośrednictwem operatora pocztowego w rozumieniu ustawy z dnia … </w:t>
      </w:r>
      <w:r w:rsidR="004A760C">
        <w:t xml:space="preserve">2012 r. </w:t>
      </w:r>
      <w:r w:rsidR="005727C2">
        <w:rPr>
          <w:rFonts w:eastAsia="Calibri" w:cs="Times New Roman"/>
        </w:rPr>
        <w:t>–</w:t>
      </w:r>
      <w:r w:rsidRPr="005D0F12">
        <w:rPr>
          <w:rFonts w:eastAsia="Calibri" w:cs="Times New Roman"/>
        </w:rPr>
        <w:t xml:space="preserve"> Prawo pocztowe (Dz. U. poz. …),  pod warunkiem p</w:t>
      </w:r>
      <w:r w:rsidRPr="005D0F12">
        <w:rPr>
          <w:rFonts w:eastAsia="Calibri" w:cs="Times New Roman"/>
        </w:rPr>
        <w:t>o</w:t>
      </w:r>
      <w:r w:rsidRPr="00CC6E67">
        <w:rPr>
          <w:rFonts w:eastAsia="Calibri" w:cs="Times New Roman"/>
        </w:rPr>
        <w:t>świadczenia podpisu wnioskodawcy przez notariusza lub inną osobę upra</w:t>
      </w:r>
      <w:r w:rsidRPr="00CC6E67">
        <w:rPr>
          <w:rFonts w:eastAsia="Calibri" w:cs="Times New Roman"/>
        </w:rPr>
        <w:t>w</w:t>
      </w:r>
      <w:r w:rsidRPr="00CC6E67">
        <w:rPr>
          <w:rFonts w:eastAsia="Calibri" w:cs="Times New Roman"/>
        </w:rPr>
        <w:t>nioną do uwierzytelniania podpisów zgodnie z prawem państwa, w którym czynność ta zostanie dokonana.”.</w:t>
      </w:r>
    </w:p>
    <w:p w:rsidR="005D0F12" w:rsidRDefault="005D0F12" w:rsidP="005D0F12">
      <w:pPr>
        <w:pStyle w:val="nagart"/>
      </w:pPr>
    </w:p>
    <w:p w:rsidR="00D34A9B" w:rsidRDefault="00D34A9B" w:rsidP="00D34A9B">
      <w:pPr>
        <w:pStyle w:val="nagart"/>
      </w:pPr>
      <w:r>
        <w:t>Art. 1</w:t>
      </w:r>
      <w:r w:rsidR="00EB5CB0">
        <w:t>72</w:t>
      </w:r>
      <w:r>
        <w:t xml:space="preserve">. </w:t>
      </w:r>
    </w:p>
    <w:p w:rsidR="005D0F12" w:rsidRDefault="00D34A9B" w:rsidP="00D34A9B">
      <w:pPr>
        <w:pStyle w:val="art"/>
      </w:pPr>
      <w:r>
        <w:t>W ustawie z dnia 26 stycznia 2007 r. o płatnościach w ramach systemów wsparcia bezpośredniego (Dz. U. z 2008 r. Nr 170, poz. 1051, z późn. zm.</w:t>
      </w:r>
      <w:r w:rsidR="00ED04BD">
        <w:rPr>
          <w:rStyle w:val="Odwoanieprzypisudolnego"/>
        </w:rPr>
        <w:footnoteReference w:customMarkFollows="1" w:id="46"/>
        <w:t>46)</w:t>
      </w:r>
      <w:r>
        <w:t xml:space="preserve">) </w:t>
      </w:r>
      <w:r w:rsidR="005D0F12">
        <w:t>wprowadza się następujące zmiany:</w:t>
      </w:r>
    </w:p>
    <w:p w:rsidR="00D34A9B" w:rsidRDefault="005D0F12" w:rsidP="005D0F12">
      <w:pPr>
        <w:pStyle w:val="ustep"/>
      </w:pPr>
      <w:r>
        <w:t xml:space="preserve">1) </w:t>
      </w:r>
      <w:r w:rsidR="00D34A9B">
        <w:t>w art. 22 w ust. 4 w pkt 2 w lit. b tiret drugie otrzymuje brzmienie:</w:t>
      </w:r>
      <w:r>
        <w:t xml:space="preserve"> </w:t>
      </w:r>
    </w:p>
    <w:p w:rsidR="00D34A9B" w:rsidRDefault="00D34A9B" w:rsidP="005D0F12">
      <w:pPr>
        <w:pStyle w:val="punkt"/>
      </w:pPr>
      <w:r>
        <w:t>„– potwierdzoną za zgodność z oryginałem przez notariusza albo upoważni</w:t>
      </w:r>
      <w:r>
        <w:t>o</w:t>
      </w:r>
      <w:r>
        <w:t xml:space="preserve">nego pracownika Agencji, wraz z potwierdzeniem nadania tego wniosku w polskiej placówce pocztowej operatora wyznaczonego w rozumieniu ustawy z dnia … </w:t>
      </w:r>
      <w:r w:rsidR="004A760C">
        <w:t xml:space="preserve">2012 r. </w:t>
      </w:r>
      <w:r>
        <w:t>– Prawo pocztowe (Dz. U. poz. …) albo kopią tego p</w:t>
      </w:r>
      <w:r>
        <w:t>o</w:t>
      </w:r>
      <w:r>
        <w:t>twierdzenia poświadczoną za zgodność z oryginałem przez notariusza albo upoważnionego pra</w:t>
      </w:r>
      <w:r w:rsidR="005D0F12">
        <w:t>cownika Agencji, albo”;</w:t>
      </w:r>
    </w:p>
    <w:p w:rsidR="005D0F12" w:rsidRPr="00E223F9" w:rsidRDefault="005D0F12" w:rsidP="005D0F12">
      <w:pPr>
        <w:pStyle w:val="ustep"/>
        <w:rPr>
          <w:rFonts w:eastAsia="Calibri" w:cs="Times New Roman"/>
          <w:kern w:val="3"/>
          <w:lang w:eastAsia="zh-CN" w:bidi="hi-IN"/>
        </w:rPr>
      </w:pPr>
      <w:r>
        <w:t xml:space="preserve">2) </w:t>
      </w:r>
      <w:r w:rsidRPr="00E223F9">
        <w:rPr>
          <w:rFonts w:eastAsia="Calibri" w:cs="Times New Roman"/>
          <w:kern w:val="3"/>
          <w:lang w:eastAsia="zh-CN" w:bidi="hi-IN"/>
        </w:rPr>
        <w:t xml:space="preserve">w art. 25 ust. 4b otrzymuje brzmienie: </w:t>
      </w:r>
    </w:p>
    <w:p w:rsidR="005D0F12" w:rsidRDefault="005D0F12" w:rsidP="005D0F12">
      <w:pPr>
        <w:pStyle w:val="punkt"/>
        <w:ind w:left="850" w:hanging="425"/>
      </w:pPr>
      <w:r w:rsidRPr="00E223F9">
        <w:rPr>
          <w:rFonts w:eastAsia="Calibri" w:cs="Times New Roman"/>
        </w:rPr>
        <w:t xml:space="preserve"> „4b. W przypadku gdy kopie dokumentów, o których mowa w ust. 4a pkt 1 lit. a, nie zostały dołączone do wniosku złożonego za pomocą formularza umieszczonego na stronie internetowej Agencji, dokumenty te można zł</w:t>
      </w:r>
      <w:r w:rsidRPr="00E223F9">
        <w:rPr>
          <w:rFonts w:eastAsia="Calibri" w:cs="Times New Roman"/>
        </w:rPr>
        <w:t>o</w:t>
      </w:r>
      <w:r w:rsidRPr="00E223F9">
        <w:rPr>
          <w:rFonts w:eastAsia="Calibri" w:cs="Times New Roman"/>
        </w:rPr>
        <w:t>żyć bezpośrednio do ki</w:t>
      </w:r>
      <w:r w:rsidRPr="005D0F12">
        <w:rPr>
          <w:rFonts w:eastAsia="Calibri" w:cs="Times New Roman"/>
        </w:rPr>
        <w:t xml:space="preserve">erownika biura powiatowego Agencji lub nadać w placówce pocztowej operatora wyznaczonego w rozumieniu ustawy z dnia … </w:t>
      </w:r>
      <w:r w:rsidR="004A760C">
        <w:t xml:space="preserve">2012 r. </w:t>
      </w:r>
      <w:r>
        <w:t>–</w:t>
      </w:r>
      <w:r w:rsidRPr="005D0F12">
        <w:rPr>
          <w:rFonts w:eastAsia="Calibri" w:cs="Times New Roman"/>
        </w:rPr>
        <w:t xml:space="preserve"> Prawo pocztowe.”</w:t>
      </w:r>
      <w:r w:rsidRPr="005D0F12">
        <w:t>.</w:t>
      </w:r>
    </w:p>
    <w:p w:rsidR="005D0F12" w:rsidRDefault="00D34A9B" w:rsidP="00D34A9B">
      <w:pPr>
        <w:pStyle w:val="nagart"/>
      </w:pPr>
      <w:r>
        <w:br/>
      </w:r>
      <w:r w:rsidR="005D0F12">
        <w:t>Art. 1</w:t>
      </w:r>
      <w:r w:rsidR="00EB5CB0">
        <w:t>73</w:t>
      </w:r>
      <w:r w:rsidR="005D0F12">
        <w:t>.</w:t>
      </w:r>
    </w:p>
    <w:p w:rsidR="005D0F12" w:rsidRPr="003245B3" w:rsidRDefault="005D0F12" w:rsidP="005D0F12">
      <w:pPr>
        <w:pStyle w:val="tekstjed"/>
        <w:rPr>
          <w:rFonts w:eastAsia="Calibri" w:cs="Times New Roman"/>
        </w:rPr>
      </w:pPr>
      <w:r w:rsidRPr="003245B3">
        <w:rPr>
          <w:rFonts w:eastAsia="Calibri" w:cs="Times New Roman"/>
        </w:rPr>
        <w:t xml:space="preserve">W ustawie z dnia 25 lipca 2008 r. o szczególnych rozwiązaniach dla podatników </w:t>
      </w:r>
      <w:r>
        <w:rPr>
          <w:rFonts w:eastAsia="Calibri" w:cs="Times New Roman"/>
        </w:rPr>
        <w:t>u</w:t>
      </w:r>
      <w:r w:rsidRPr="003245B3">
        <w:rPr>
          <w:rFonts w:eastAsia="Calibri" w:cs="Times New Roman"/>
        </w:rPr>
        <w:t>zyskujących niektóre przychody poza terytorium Rzeczypospolitej Polskiej (Dz. U. Nr 143, poz. 894) w art. 5 ust. 4 otrzymuje brzmienie:</w:t>
      </w:r>
    </w:p>
    <w:p w:rsidR="005D0F12" w:rsidRPr="005D0F12" w:rsidRDefault="005D0F12" w:rsidP="005D0F12">
      <w:pPr>
        <w:pStyle w:val="punkt"/>
        <w:ind w:left="850" w:hanging="425"/>
        <w:rPr>
          <w:rFonts w:eastAsia="Calibri" w:cs="Times New Roman"/>
        </w:rPr>
      </w:pPr>
      <w:r w:rsidRPr="005D0F12">
        <w:rPr>
          <w:rFonts w:eastAsia="Calibri" w:cs="Times New Roman"/>
          <w:szCs w:val="24"/>
        </w:rPr>
        <w:t xml:space="preserve">„4. </w:t>
      </w:r>
      <w:r w:rsidRPr="005D0F12">
        <w:rPr>
          <w:rFonts w:eastAsia="Calibri" w:cs="Times New Roman"/>
        </w:rPr>
        <w:t> Kwota zwrotu wypłacana za pośrednictwem operatora pocztowego w roz</w:t>
      </w:r>
      <w:r w:rsidRPr="005D0F12">
        <w:rPr>
          <w:rFonts w:eastAsia="Calibri" w:cs="Times New Roman"/>
        </w:rPr>
        <w:t>u</w:t>
      </w:r>
      <w:r w:rsidRPr="005D0F12">
        <w:rPr>
          <w:rFonts w:eastAsia="Calibri" w:cs="Times New Roman"/>
        </w:rPr>
        <w:t xml:space="preserve">mieniu ustawy z dnia … </w:t>
      </w:r>
      <w:r w:rsidR="004A760C">
        <w:t xml:space="preserve">2012 r. </w:t>
      </w:r>
      <w:r>
        <w:t>–</w:t>
      </w:r>
      <w:r w:rsidRPr="005D0F12">
        <w:rPr>
          <w:rFonts w:eastAsia="Calibri" w:cs="Times New Roman"/>
        </w:rPr>
        <w:t xml:space="preserve"> Prawo pocztowe (Dz. U. poz. …) na po</w:t>
      </w:r>
      <w:r w:rsidRPr="005D0F12">
        <w:rPr>
          <w:rFonts w:eastAsia="Calibri" w:cs="Times New Roman"/>
        </w:rPr>
        <w:t>d</w:t>
      </w:r>
      <w:r w:rsidRPr="005D0F12">
        <w:rPr>
          <w:rFonts w:eastAsia="Calibri" w:cs="Times New Roman"/>
        </w:rPr>
        <w:t>stawie przekazu pocztowego jest pomniejszana o koszty jej przesłania.”.</w:t>
      </w:r>
    </w:p>
    <w:p w:rsidR="005D0F12" w:rsidRDefault="005D0F12" w:rsidP="00D34A9B">
      <w:pPr>
        <w:pStyle w:val="nagart"/>
      </w:pPr>
    </w:p>
    <w:p w:rsidR="00D34A9B" w:rsidRDefault="00D34A9B" w:rsidP="009F75DB">
      <w:pPr>
        <w:pStyle w:val="tyt"/>
      </w:pPr>
      <w:r>
        <w:t>Art. 1</w:t>
      </w:r>
      <w:r w:rsidR="00EB5CB0">
        <w:t>74</w:t>
      </w:r>
      <w:r>
        <w:t xml:space="preserve">. </w:t>
      </w:r>
    </w:p>
    <w:p w:rsidR="00D34A9B" w:rsidRDefault="00D34A9B" w:rsidP="00D34A9B">
      <w:pPr>
        <w:pStyle w:val="art"/>
      </w:pPr>
      <w:r>
        <w:t>W ustawie z dnia 5 września 2008 r. o komercjalizacji państwowego przedsiębio</w:t>
      </w:r>
      <w:r>
        <w:t>r</w:t>
      </w:r>
      <w:r>
        <w:t>stwa użyteczności publicznej „Poczta Polska” (Dz. U. Nr 180, poz. 1109) w art. 12 wprowadza się następujące zmiany:</w:t>
      </w:r>
    </w:p>
    <w:p w:rsidR="00D34A9B" w:rsidRDefault="00D34A9B" w:rsidP="00D34A9B">
      <w:pPr>
        <w:pStyle w:val="pktnow"/>
      </w:pPr>
      <w:r>
        <w:t>1) w ust. 1 pkt 1 otrzymuje brzmienie:</w:t>
      </w:r>
    </w:p>
    <w:p w:rsidR="00D34A9B" w:rsidRDefault="00D34A9B" w:rsidP="0016556A">
      <w:pPr>
        <w:pStyle w:val="punkt"/>
        <w:ind w:left="850" w:hanging="425"/>
      </w:pPr>
      <w:r>
        <w:t>„1) prowadzenie działalności polegającej na</w:t>
      </w:r>
      <w:r w:rsidR="0016556A">
        <w:t xml:space="preserve"> świadczeniu usług pocztowych;”;</w:t>
      </w:r>
    </w:p>
    <w:p w:rsidR="00D34A9B" w:rsidRDefault="00D34A9B" w:rsidP="00D34A9B">
      <w:pPr>
        <w:pStyle w:val="pktnow"/>
      </w:pPr>
      <w:r>
        <w:t>2) ust. 2 otrzymuje brzmienie:</w:t>
      </w:r>
    </w:p>
    <w:p w:rsidR="00D34A9B" w:rsidRDefault="00D34A9B" w:rsidP="0016556A">
      <w:pPr>
        <w:pStyle w:val="punkt"/>
        <w:ind w:left="850" w:hanging="425"/>
      </w:pPr>
      <w:r>
        <w:t xml:space="preserve">„2. Działalność wymieniona w ust. 1 pkt 1 i 2 jest wykonywana w zakresie i na warunkach określonych w ustawie z dnia … </w:t>
      </w:r>
      <w:r w:rsidR="004A760C">
        <w:t xml:space="preserve">2012 r. </w:t>
      </w:r>
      <w:r>
        <w:t>– Prawo pocztowe (Dz. U. poz. …).”.</w:t>
      </w:r>
    </w:p>
    <w:p w:rsidR="00D34A9B" w:rsidRDefault="00D34A9B" w:rsidP="00D34A9B">
      <w:pPr>
        <w:pStyle w:val="nagart"/>
      </w:pPr>
      <w:r>
        <w:br/>
        <w:t>Art. 1</w:t>
      </w:r>
      <w:r w:rsidR="00EB5CB0">
        <w:t>75</w:t>
      </w:r>
      <w:r>
        <w:t xml:space="preserve">. </w:t>
      </w:r>
    </w:p>
    <w:p w:rsidR="00D34A9B" w:rsidRDefault="00D34A9B" w:rsidP="00D34A9B">
      <w:pPr>
        <w:pStyle w:val="art"/>
      </w:pPr>
      <w:r>
        <w:t>W ustawie z dnia 3 października 2008 r. o udostępnianiu informacji o środowisku i jego ochronie, udziale społeczeństwa w ochronie środowiska oraz o ocenach oddzi</w:t>
      </w:r>
      <w:r>
        <w:t>a</w:t>
      </w:r>
      <w:r>
        <w:t>ływania na środowisko (Dz. U. Nr 199, poz. 1227, z późn. zm.</w:t>
      </w:r>
      <w:r w:rsidR="00ED04BD">
        <w:rPr>
          <w:rStyle w:val="Odwoanieprzypisudolnego"/>
        </w:rPr>
        <w:footnoteReference w:customMarkFollows="1" w:id="47"/>
        <w:t>47)</w:t>
      </w:r>
      <w:r>
        <w:t>) w art. 27 ust. 2 otrzymuje brzmienie:</w:t>
      </w:r>
    </w:p>
    <w:p w:rsidR="00D34A9B" w:rsidRDefault="00D34A9B" w:rsidP="0016556A">
      <w:pPr>
        <w:pStyle w:val="punkt"/>
        <w:ind w:left="850" w:hanging="425"/>
      </w:pPr>
      <w:r>
        <w:t>„2. Za przesłanie kopii dokumentów lub danych drogą pocztową pobiera się opłatę za przesyłkę danego rodzaju i danej kategorii wagowej w wysokości podanej w obowiązującym cenniku usług powszechnych operatora wyzn</w:t>
      </w:r>
      <w:r>
        <w:t>a</w:t>
      </w:r>
      <w:r>
        <w:t xml:space="preserve">czonego w rozumieniu ustawy z dnia … </w:t>
      </w:r>
      <w:r w:rsidR="004A760C">
        <w:t xml:space="preserve">2012 r. </w:t>
      </w:r>
      <w:r>
        <w:t>– Prawo pocztowe (Dz. U. poz. …), zwiększoną o:</w:t>
      </w:r>
    </w:p>
    <w:p w:rsidR="00D34A9B" w:rsidRDefault="00D34A9B" w:rsidP="00D34A9B">
      <w:pPr>
        <w:pStyle w:val="nowpkt"/>
      </w:pPr>
      <w:r>
        <w:t>1) nie więcej niż 4 zł – za kopię dokumentów lub danych w formie wydruku lub kserokopii;</w:t>
      </w:r>
    </w:p>
    <w:p w:rsidR="00D34A9B" w:rsidRDefault="00D34A9B" w:rsidP="00D34A9B">
      <w:pPr>
        <w:pStyle w:val="nowpkt"/>
      </w:pPr>
      <w:r>
        <w:t>2) nie więcej niż 10 zł – za kopię dokumentów lub danych na i</w:t>
      </w:r>
      <w:r>
        <w:t>n</w:t>
      </w:r>
      <w:r>
        <w:t>formatycznym nośniku danych dostarczonym przez podmiot ż</w:t>
      </w:r>
      <w:r>
        <w:t>ą</w:t>
      </w:r>
      <w:r>
        <w:t>dający informacji.”.</w:t>
      </w:r>
    </w:p>
    <w:p w:rsidR="005D0F12" w:rsidRDefault="00D34A9B" w:rsidP="00D34A9B">
      <w:pPr>
        <w:pStyle w:val="nagart"/>
      </w:pPr>
      <w:r>
        <w:br/>
      </w:r>
      <w:r w:rsidR="005D0F12">
        <w:t>Art. 1</w:t>
      </w:r>
      <w:r w:rsidR="00EB5CB0">
        <w:t>76</w:t>
      </w:r>
      <w:r w:rsidR="005D0F12">
        <w:t>.</w:t>
      </w:r>
    </w:p>
    <w:p w:rsidR="005D0F12" w:rsidRPr="00ED6A01" w:rsidRDefault="005D0F12" w:rsidP="005D0F12">
      <w:pPr>
        <w:pStyle w:val="tekstjed"/>
        <w:rPr>
          <w:rFonts w:eastAsia="Calibri" w:cs="Times New Roman"/>
        </w:rPr>
      </w:pPr>
      <w:r w:rsidRPr="00ED6A01">
        <w:rPr>
          <w:rFonts w:eastAsia="Calibri" w:cs="Times New Roman"/>
        </w:rPr>
        <w:t>W ustawie z dnia 9 października 2009 r. o dyscyplinie wojskowej (Dz. U. Nr 190, poz. 1474)</w:t>
      </w:r>
      <w:r w:rsidR="00805795">
        <w:rPr>
          <w:rFonts w:eastAsia="Calibri" w:cs="Times New Roman"/>
        </w:rPr>
        <w:t xml:space="preserve"> w</w:t>
      </w:r>
      <w:r w:rsidRPr="00ED6A01">
        <w:rPr>
          <w:rFonts w:eastAsia="Calibri" w:cs="Times New Roman"/>
        </w:rPr>
        <w:t xml:space="preserve"> art. 8 w ust. 4 pkt 5 otrzymuje brzmienie:</w:t>
      </w:r>
    </w:p>
    <w:p w:rsidR="005D0F12" w:rsidRPr="00ED6A01" w:rsidRDefault="005D0F12" w:rsidP="005D0F12">
      <w:pPr>
        <w:pStyle w:val="punkt"/>
        <w:ind w:left="850" w:hanging="425"/>
        <w:rPr>
          <w:rFonts w:eastAsia="Calibri" w:cs="Times New Roman"/>
        </w:rPr>
      </w:pPr>
      <w:r w:rsidRPr="00ED6A01">
        <w:rPr>
          <w:rFonts w:eastAsia="Calibri" w:cs="Times New Roman"/>
        </w:rPr>
        <w:t>„5) nadane w placówce pocztowej operatora wyznaczonego w rozumieniu ust</w:t>
      </w:r>
      <w:r w:rsidRPr="00ED6A01">
        <w:rPr>
          <w:rFonts w:eastAsia="Calibri" w:cs="Times New Roman"/>
        </w:rPr>
        <w:t>a</w:t>
      </w:r>
      <w:r w:rsidRPr="00ED6A01">
        <w:rPr>
          <w:rFonts w:eastAsia="Calibri" w:cs="Times New Roman"/>
        </w:rPr>
        <w:t xml:space="preserve">wy z dnia … </w:t>
      </w:r>
      <w:r w:rsidR="004A760C">
        <w:t xml:space="preserve">2012 r. </w:t>
      </w:r>
      <w:r w:rsidR="00950F9A">
        <w:t>–</w:t>
      </w:r>
      <w:r w:rsidRPr="00ED6A01">
        <w:rPr>
          <w:rFonts w:eastAsia="Calibri" w:cs="Times New Roman"/>
        </w:rPr>
        <w:t xml:space="preserve"> Prawo pocztowe (Dz. U. poz. …).”.</w:t>
      </w:r>
    </w:p>
    <w:p w:rsidR="005D0F12" w:rsidRDefault="005D0F12" w:rsidP="00D34A9B">
      <w:pPr>
        <w:pStyle w:val="nagart"/>
      </w:pPr>
    </w:p>
    <w:p w:rsidR="00D34A9B" w:rsidRDefault="00D34A9B" w:rsidP="00D34A9B">
      <w:pPr>
        <w:pStyle w:val="nagart"/>
      </w:pPr>
      <w:r>
        <w:t>Art. 1</w:t>
      </w:r>
      <w:r w:rsidR="00EB5CB0">
        <w:t>77</w:t>
      </w:r>
      <w:r>
        <w:t xml:space="preserve">. </w:t>
      </w:r>
    </w:p>
    <w:p w:rsidR="00D34A9B" w:rsidRDefault="00D34A9B" w:rsidP="00D34A9B">
      <w:pPr>
        <w:pStyle w:val="art"/>
      </w:pPr>
      <w:r>
        <w:t>W ustawie z dnia 5 stycznia 2011 r. – Kodeks wyborczy (Dz. U. Nr 21, poz. 112, z późn. zm.</w:t>
      </w:r>
      <w:r w:rsidR="00ED04BD">
        <w:rPr>
          <w:rStyle w:val="Odwoanieprzypisudolnego"/>
        </w:rPr>
        <w:footnoteReference w:customMarkFollows="1" w:id="48"/>
        <w:t>48)</w:t>
      </w:r>
      <w:r>
        <w:t>) wprowadza się następujące zmiany:</w:t>
      </w:r>
    </w:p>
    <w:p w:rsidR="00D34A9B" w:rsidRDefault="00D34A9B" w:rsidP="00D34A9B">
      <w:pPr>
        <w:pStyle w:val="pktnow"/>
      </w:pPr>
      <w:r>
        <w:t>1) w art. 61f § 3 otrzymuje brzmienie:</w:t>
      </w:r>
    </w:p>
    <w:p w:rsidR="00D34A9B" w:rsidRDefault="00D34A9B" w:rsidP="006B1914">
      <w:pPr>
        <w:pStyle w:val="punkt"/>
        <w:ind w:left="850" w:hanging="425"/>
      </w:pPr>
      <w:r>
        <w:t>„§</w:t>
      </w:r>
      <w:r w:rsidR="0016556A">
        <w:t xml:space="preserve"> </w:t>
      </w:r>
      <w:r>
        <w:t xml:space="preserve">3. Urząd gminy może przesłać wyborcy pakiet wyborczy za pośrednictwem operatora wyznaczonego w rozumieniu ustawy z dnia … </w:t>
      </w:r>
      <w:r w:rsidR="004A760C">
        <w:t xml:space="preserve">2012 r. </w:t>
      </w:r>
      <w:r>
        <w:t xml:space="preserve">– Prawo pocztowe (Dz. U. poz. …). Do przesyłki pakietu wyborczego w zakresie nieuregulowanym stosuje się przepisy ustawy z dnia … </w:t>
      </w:r>
      <w:r w:rsidR="004A760C">
        <w:t xml:space="preserve">2012 r. </w:t>
      </w:r>
      <w:r>
        <w:t>– Prawo pocztowe dotyczące przesyłki poleconej.”;</w:t>
      </w:r>
    </w:p>
    <w:p w:rsidR="00D34A9B" w:rsidRDefault="00D34A9B" w:rsidP="00D34A9B">
      <w:pPr>
        <w:pStyle w:val="pktnow"/>
      </w:pPr>
      <w:r>
        <w:t>2) w art. 61i § 1 i 2 otrzymują brzmienie:</w:t>
      </w:r>
    </w:p>
    <w:p w:rsidR="00D34A9B" w:rsidRDefault="00D34A9B" w:rsidP="006B1914">
      <w:pPr>
        <w:pStyle w:val="punkt"/>
        <w:ind w:left="850" w:hanging="425"/>
      </w:pPr>
      <w:r>
        <w:t>„§</w:t>
      </w:r>
      <w:r w:rsidR="0016556A">
        <w:t xml:space="preserve"> </w:t>
      </w:r>
      <w:r>
        <w:t>1. Zadania polegające na przyjmowaniu, przemieszczaniu i doręczaniu prz</w:t>
      </w:r>
      <w:r>
        <w:t>e</w:t>
      </w:r>
      <w:r>
        <w:t xml:space="preserve">syłek pakietów wyborczych oraz przesyłek kopert zwrotnych wykonuje operator wyznaczony w rozumieniu ustawy z dnia … </w:t>
      </w:r>
      <w:r w:rsidR="00E735DB">
        <w:t xml:space="preserve">2012 r. </w:t>
      </w:r>
      <w:r>
        <w:t>– Prawo poc</w:t>
      </w:r>
      <w:r>
        <w:t>z</w:t>
      </w:r>
      <w:r>
        <w:t>towe.</w:t>
      </w:r>
    </w:p>
    <w:p w:rsidR="00D34A9B" w:rsidRDefault="00D34A9B" w:rsidP="006B1914">
      <w:pPr>
        <w:pStyle w:val="punkt"/>
        <w:ind w:left="850" w:hanging="425"/>
      </w:pPr>
      <w:r>
        <w:t>§ 2. Przesyłki, o których mowa w § 1, z zastrzeżeniem art. 61f § 3, są przesy</w:t>
      </w:r>
      <w:r>
        <w:t>ł</w:t>
      </w:r>
      <w:r>
        <w:t xml:space="preserve">kami listowymi w rozumieniu ustawy z dnia … </w:t>
      </w:r>
      <w:r w:rsidR="00E735DB">
        <w:t xml:space="preserve">2012 r. </w:t>
      </w:r>
      <w:r>
        <w:t>– Prawo poczt</w:t>
      </w:r>
      <w:r>
        <w:t>o</w:t>
      </w:r>
      <w:r>
        <w:t>we.”;</w:t>
      </w:r>
    </w:p>
    <w:p w:rsidR="00D34A9B" w:rsidRDefault="00D34A9B" w:rsidP="00D34A9B">
      <w:pPr>
        <w:pStyle w:val="pktnow"/>
      </w:pPr>
      <w:r>
        <w:t>3) w art. 241 § 1 otrzymuje brzmienie:</w:t>
      </w:r>
    </w:p>
    <w:p w:rsidR="00D34A9B" w:rsidRDefault="00D34A9B" w:rsidP="006B1914">
      <w:pPr>
        <w:pStyle w:val="punkt"/>
        <w:ind w:left="850" w:hanging="425"/>
      </w:pPr>
      <w:r>
        <w:t>„§</w:t>
      </w:r>
      <w:r w:rsidR="0016556A">
        <w:t xml:space="preserve"> </w:t>
      </w:r>
      <w:r>
        <w:t xml:space="preserve">1. Protest przeciwko ważności wyborów do Sejmu wnosi się na piśmie do Sądu Najwyższego w terminie 7 dni od dnia ogłoszenia wyników wyborów przez Państwową Komisję Wyborczą w Dzienniku Ustaw Rzeczypospolitej Polskiej. Nadanie w tym terminie protestu w polskiej placówce pocztowej operatora wyznaczonego w rozumieniu ustawy z dnia … </w:t>
      </w:r>
      <w:r w:rsidR="00E735DB">
        <w:t xml:space="preserve">2012 r. </w:t>
      </w:r>
      <w:r>
        <w:t>– Prawo pocztowe jest równoznaczne z wniesieniem go do Sądu Najwyższego.”;</w:t>
      </w:r>
    </w:p>
    <w:p w:rsidR="00D34A9B" w:rsidRDefault="00D34A9B" w:rsidP="00D34A9B">
      <w:pPr>
        <w:pStyle w:val="pktnow"/>
      </w:pPr>
      <w:r>
        <w:t>4) w art. 321 § 1 otrzymuje brzmienie:</w:t>
      </w:r>
    </w:p>
    <w:p w:rsidR="00D34A9B" w:rsidRDefault="00D34A9B" w:rsidP="006B1914">
      <w:pPr>
        <w:pStyle w:val="punkt"/>
        <w:ind w:left="850" w:hanging="425"/>
      </w:pPr>
      <w:r>
        <w:t>„§</w:t>
      </w:r>
      <w:r w:rsidR="0016556A">
        <w:t xml:space="preserve"> </w:t>
      </w:r>
      <w:r>
        <w:t>1. Protest przeciwko wyborowi Prezydenta Rzeczypospolitej wnosi się na p</w:t>
      </w:r>
      <w:r>
        <w:t>i</w:t>
      </w:r>
      <w:r>
        <w:t xml:space="preserve">śmie do Sądu Najwyższego nie później niż w ciągu 3 dni od dnia podania wyników wyborów do publicznej wiadomości przez Państwową Komisję Wyborczą. Nadanie w tym terminie protestu w polskiej placówce pocztowej operatora wyznaczonego w rozumieniu ustawy z dnia … </w:t>
      </w:r>
      <w:r w:rsidR="00E735DB">
        <w:t xml:space="preserve">2012 r. </w:t>
      </w:r>
      <w:r>
        <w:t>– Prawo pocztowe jest równoznaczne z wniesieniem go do Sądu Najwyższego.”.</w:t>
      </w:r>
    </w:p>
    <w:p w:rsidR="00D34A9B" w:rsidRDefault="00D34A9B" w:rsidP="00D34A9B">
      <w:pPr>
        <w:jc w:val="center"/>
        <w:rPr>
          <w:b/>
        </w:rPr>
      </w:pPr>
    </w:p>
    <w:p w:rsidR="00D34A9B" w:rsidRDefault="00D34A9B" w:rsidP="006B1914">
      <w:pPr>
        <w:pStyle w:val="tyt"/>
      </w:pPr>
      <w:r>
        <w:t>Rozdział 14</w:t>
      </w:r>
      <w:r>
        <w:br/>
        <w:t>Przepisy przejściowe i końcowe</w:t>
      </w:r>
    </w:p>
    <w:p w:rsidR="00D34A9B" w:rsidRDefault="00D34A9B" w:rsidP="006B1914">
      <w:pPr>
        <w:pStyle w:val="tyt"/>
      </w:pPr>
      <w:r>
        <w:br/>
        <w:t>Art. 1</w:t>
      </w:r>
      <w:r w:rsidR="00EB5CB0">
        <w:t>78</w:t>
      </w:r>
      <w:r>
        <w:t xml:space="preserve">. </w:t>
      </w:r>
    </w:p>
    <w:p w:rsidR="00D34A9B" w:rsidRDefault="00D34A9B" w:rsidP="00D34A9B">
      <w:pPr>
        <w:pStyle w:val="ust"/>
      </w:pPr>
      <w:r>
        <w:t>1. Poczta Polska S.A. pełni obowiązki operatora wyznaczonego w okresie 3 lat od dnia wejścia w życie niniejszej ustawy.</w:t>
      </w:r>
    </w:p>
    <w:p w:rsidR="00D34A9B" w:rsidRDefault="00D34A9B" w:rsidP="00D34A9B">
      <w:pPr>
        <w:pStyle w:val="ust"/>
      </w:pPr>
      <w:r>
        <w:t>2. W okresie, o którym mowa w ust. 1:</w:t>
      </w:r>
    </w:p>
    <w:p w:rsidR="00D34A9B" w:rsidRDefault="00D34A9B" w:rsidP="00D34A9B">
      <w:pPr>
        <w:pStyle w:val="pkt"/>
      </w:pPr>
      <w:r>
        <w:t>1) wymagań dotyczących zachowania wskaźników czasu przebiegu przesyłek pocztowych określonych w przepisach wydanych na podstawie art. 47 pkt 1 nie stosuje się do Poczty Polskiej S.A.;</w:t>
      </w:r>
    </w:p>
    <w:p w:rsidR="00D34A9B" w:rsidRDefault="00D34A9B" w:rsidP="00D34A9B">
      <w:pPr>
        <w:pStyle w:val="pkt"/>
      </w:pPr>
      <w:r>
        <w:t>2) wskaźniki czasu przebiegu przesyłek uzyskane przez Pocztę Polską S.A. w danym roku nie mogą być niższe niż uzyskane w 2012 r.</w:t>
      </w:r>
    </w:p>
    <w:p w:rsidR="00D34A9B" w:rsidRDefault="00D34A9B" w:rsidP="00B32EB3">
      <w:pPr>
        <w:pStyle w:val="tyt"/>
      </w:pPr>
      <w:r>
        <w:br/>
        <w:t>Art. 1</w:t>
      </w:r>
      <w:r w:rsidR="00EB5CB0">
        <w:t>79</w:t>
      </w:r>
      <w:r>
        <w:t xml:space="preserve">. </w:t>
      </w:r>
    </w:p>
    <w:p w:rsidR="00D34A9B" w:rsidRDefault="00D34A9B" w:rsidP="00D34A9B">
      <w:pPr>
        <w:pStyle w:val="ust"/>
      </w:pPr>
      <w:r>
        <w:t>1. Poczta Polska S.A. otrzymuje z budżetu państwa dotację podmiotową do działa</w:t>
      </w:r>
      <w:r>
        <w:t>l</w:t>
      </w:r>
      <w:r>
        <w:t>ności polegającej na świadczeniu powszechnych usług pocztowych, jeżeli ich świadczenie przyniosło stratę w 2012 r.</w:t>
      </w:r>
    </w:p>
    <w:p w:rsidR="00D34A9B" w:rsidRDefault="00D34A9B" w:rsidP="00D34A9B">
      <w:pPr>
        <w:pStyle w:val="ust"/>
      </w:pPr>
      <w:r>
        <w:t>2. Wysokość dotacji określa ustawa budżetowa na rok 2013, przy czym kwota d</w:t>
      </w:r>
      <w:r>
        <w:t>o</w:t>
      </w:r>
      <w:r>
        <w:t>tacji nie może przekroczyć różnicy między kosztami świadczenia powszechnych usług pocztowych a przychodami z tego tytułu.</w:t>
      </w:r>
    </w:p>
    <w:p w:rsidR="00D34A9B" w:rsidRDefault="00D34A9B" w:rsidP="00D34A9B">
      <w:pPr>
        <w:pStyle w:val="ust"/>
      </w:pPr>
      <w:r>
        <w:t>3. Poczta Polska S.A. jest obowiązana zgłosić ministrowi właściwemu do spraw łączności wysokość straty poniesionej w 2012 r. na świadczeniu powszechnych usług pocztowych do dnia 15 kwietnia 2013 r.</w:t>
      </w:r>
    </w:p>
    <w:p w:rsidR="00D34A9B" w:rsidRDefault="00D34A9B" w:rsidP="00D34A9B">
      <w:pPr>
        <w:pStyle w:val="ust"/>
      </w:pPr>
      <w:r>
        <w:t>4. Dotacja za rok 2012 jest przyznawana w terminie do dnia 31 grudnia 2013 r. na podstawie przedłożonej przez Prezesa UKE, w terminie do dnia 30 listopada 2013 r. ministrowi właściwemu do spraw łączności:</w:t>
      </w:r>
    </w:p>
    <w:p w:rsidR="00D34A9B" w:rsidRDefault="00D34A9B" w:rsidP="00D34A9B">
      <w:pPr>
        <w:pStyle w:val="pkt"/>
      </w:pPr>
      <w:r>
        <w:t>1) kopii zbadanego przez niezależnego biegłego rewidenta sprawozdania fina</w:t>
      </w:r>
      <w:r>
        <w:t>n</w:t>
      </w:r>
      <w:r>
        <w:t>sowego operatora publicznego za rok 2012;</w:t>
      </w:r>
    </w:p>
    <w:p w:rsidR="00D34A9B" w:rsidRDefault="00D34A9B" w:rsidP="00D34A9B">
      <w:pPr>
        <w:pStyle w:val="pkt"/>
      </w:pPr>
      <w:r>
        <w:t>2) informacji o spełnieniu wymogów dotyczących świadczenia powszechnych usług pocztowych, o których mowa w ustawie uchylanej w art. 1</w:t>
      </w:r>
      <w:r w:rsidR="007E75A5">
        <w:t>9</w:t>
      </w:r>
      <w:r w:rsidR="001317AA">
        <w:t>1</w:t>
      </w:r>
      <w:r>
        <w:t>;</w:t>
      </w:r>
    </w:p>
    <w:p w:rsidR="00D34A9B" w:rsidRDefault="00D34A9B" w:rsidP="00D34A9B">
      <w:pPr>
        <w:pStyle w:val="pkt"/>
      </w:pPr>
      <w:r>
        <w:t>3) informacji o dokonaniu weryfikacji wymagań w zakresie prowadzenia przez operatora publicznego ksiąg rachunkowych i rachunku kosztów, o których mowa w art. 52 ust. 1 i 2 ustawy uchylanej w art. 1</w:t>
      </w:r>
      <w:r w:rsidR="007E75A5">
        <w:t>9</w:t>
      </w:r>
      <w:r w:rsidR="001317AA">
        <w:t>1</w:t>
      </w:r>
      <w:r>
        <w:t>.</w:t>
      </w:r>
    </w:p>
    <w:p w:rsidR="00D34A9B" w:rsidRDefault="00D34A9B" w:rsidP="00D34A9B">
      <w:pPr>
        <w:pStyle w:val="ust"/>
      </w:pPr>
      <w:r>
        <w:t>5. Dotacja, o której mowa ust. 1, może być udzielona w okresie obowiązywania p</w:t>
      </w:r>
      <w:r>
        <w:t>o</w:t>
      </w:r>
      <w:r>
        <w:t>zytywnej decyzji Komisji Europejskiej o jej zgodności z rynkiem wewnętrznym.</w:t>
      </w:r>
    </w:p>
    <w:p w:rsidR="00D34A9B" w:rsidRDefault="00D34A9B" w:rsidP="00D34A9B">
      <w:pPr>
        <w:pStyle w:val="nagart"/>
      </w:pPr>
      <w:r>
        <w:br/>
        <w:t>Art. 1</w:t>
      </w:r>
      <w:r w:rsidR="00EB5CB0">
        <w:t>80</w:t>
      </w:r>
      <w:r>
        <w:t xml:space="preserve">. </w:t>
      </w:r>
    </w:p>
    <w:p w:rsidR="00D34A9B" w:rsidRDefault="00D34A9B" w:rsidP="00D34A9B">
      <w:pPr>
        <w:pStyle w:val="ust"/>
      </w:pPr>
      <w:r>
        <w:t>1. Rejestr operatorów pocztowych prowadzony na podstawie art. 6 ust. 2 ustawy uchylanej w art. 1</w:t>
      </w:r>
      <w:r w:rsidR="007E75A5">
        <w:t>9</w:t>
      </w:r>
      <w:r w:rsidR="001317AA">
        <w:t>1</w:t>
      </w:r>
      <w:r>
        <w:t xml:space="preserve"> staje się rejestrem operatorów pocztowych w rozumieniu niniejszej ustawy.</w:t>
      </w:r>
    </w:p>
    <w:p w:rsidR="00D34A9B" w:rsidRDefault="00D34A9B" w:rsidP="00D34A9B">
      <w:pPr>
        <w:pStyle w:val="ust"/>
      </w:pPr>
      <w:r>
        <w:t>2. Wpisy do rejestru operatorów pocztowych prowadzonego na podstawie art. 6 ust. 2 ustawy uchylanej w art. 1</w:t>
      </w:r>
      <w:r w:rsidR="007E75A5">
        <w:t>9</w:t>
      </w:r>
      <w:r w:rsidR="001317AA">
        <w:t>1</w:t>
      </w:r>
      <w:r>
        <w:t xml:space="preserve"> stają się wpisami do rejestru operatorów poczt</w:t>
      </w:r>
      <w:r>
        <w:t>o</w:t>
      </w:r>
      <w:r>
        <w:t>wych w rozumieniu niniejszej ustawy.</w:t>
      </w:r>
    </w:p>
    <w:p w:rsidR="00D34A9B" w:rsidRDefault="00D34A9B" w:rsidP="00D34A9B">
      <w:pPr>
        <w:pStyle w:val="ust"/>
      </w:pPr>
      <w:r>
        <w:t>3. W ciągu 6 miesięcy od dnia wejścia w życie niniejszej ustawy Prezes UKE</w:t>
      </w:r>
      <w:r w:rsidR="0016556A">
        <w:t xml:space="preserve"> </w:t>
      </w:r>
      <w:r>
        <w:t>d</w:t>
      </w:r>
      <w:r>
        <w:t>o</w:t>
      </w:r>
      <w:r>
        <w:t>stosuje rejestr operatorów pocztowych prowadzony na podstawie art. 6 ust. 2 ustawy uchylanej w art. 1</w:t>
      </w:r>
      <w:r w:rsidR="007E75A5">
        <w:t>9</w:t>
      </w:r>
      <w:r w:rsidR="001317AA">
        <w:t>1</w:t>
      </w:r>
      <w:r>
        <w:t xml:space="preserve"> do wymagań niniejszej ustawy.</w:t>
      </w:r>
    </w:p>
    <w:p w:rsidR="00D34A9B" w:rsidRDefault="00D34A9B" w:rsidP="00D34A9B">
      <w:pPr>
        <w:pStyle w:val="nagart"/>
      </w:pPr>
      <w:r>
        <w:br/>
        <w:t>Art. 1</w:t>
      </w:r>
      <w:r w:rsidR="00EB5CB0">
        <w:t>81</w:t>
      </w:r>
      <w:r>
        <w:t xml:space="preserve">. </w:t>
      </w:r>
    </w:p>
    <w:p w:rsidR="00D34A9B" w:rsidRDefault="00D34A9B" w:rsidP="00D34A9B">
      <w:pPr>
        <w:pStyle w:val="art"/>
      </w:pPr>
      <w:r>
        <w:t>Przedsiębiorcy, którzy w dniu wejścia w życie niniejszej ustawy wykonują działa</w:t>
      </w:r>
      <w:r>
        <w:t>l</w:t>
      </w:r>
      <w:r>
        <w:t>ność pocztową na podstawie wydanych zezwoleń stają się przedsiębiorcami prow</w:t>
      </w:r>
      <w:r>
        <w:t>a</w:t>
      </w:r>
      <w:r>
        <w:t>dzącymi działalność na podstawie wpisu do rejestru operatorów pocztowych.</w:t>
      </w:r>
    </w:p>
    <w:p w:rsidR="00D34A9B" w:rsidRDefault="00D34A9B" w:rsidP="00C4419B">
      <w:pPr>
        <w:pStyle w:val="tyt"/>
      </w:pPr>
      <w:r>
        <w:br/>
        <w:t>Art. 1</w:t>
      </w:r>
      <w:r w:rsidR="00EB5CB0">
        <w:t>82</w:t>
      </w:r>
      <w:r>
        <w:t xml:space="preserve">. </w:t>
      </w:r>
    </w:p>
    <w:p w:rsidR="00D34A9B" w:rsidRDefault="00D34A9B" w:rsidP="00D34A9B">
      <w:pPr>
        <w:pStyle w:val="ust"/>
      </w:pPr>
      <w:r>
        <w:t>1. Wnioski o wydanie zezwolenia złożone przed dniem wejścia w życie niniejszej ustawy rozpatruje się jako wnioski o wpis do rejestru operatorów pocztowych w rozumieniu niniejszej ustawy.</w:t>
      </w:r>
    </w:p>
    <w:p w:rsidR="00D34A9B" w:rsidRDefault="00D34A9B" w:rsidP="00D34A9B">
      <w:pPr>
        <w:pStyle w:val="ust"/>
      </w:pPr>
      <w:r>
        <w:t>2. W przypadku gdy wniosek, o którym mowa w ust. 1, lub wniosek o wpis do rej</w:t>
      </w:r>
      <w:r>
        <w:t>e</w:t>
      </w:r>
      <w:r>
        <w:t>stru nie spełnia wymagań przewidzianych przepisami niniejszej ustawy, Prezes U</w:t>
      </w:r>
      <w:r w:rsidR="0016556A">
        <w:t>KE</w:t>
      </w:r>
      <w:r>
        <w:t xml:space="preserve"> wzywa przedsiębiorcę do uzupełnienia wniosku w terminie 90 dni od dnia otrzymania wezwania. Wnioski nieuzupełnione w terminie pozostawia się bez rozpatrzenia.</w:t>
      </w:r>
    </w:p>
    <w:p w:rsidR="00D34A9B" w:rsidRDefault="00D34A9B" w:rsidP="009F75DB">
      <w:pPr>
        <w:pStyle w:val="tyt"/>
      </w:pPr>
      <w:r>
        <w:br/>
        <w:t>Art. 1</w:t>
      </w:r>
      <w:r w:rsidR="00EB5CB0">
        <w:t>83</w:t>
      </w:r>
      <w:r>
        <w:t xml:space="preserve">. </w:t>
      </w:r>
    </w:p>
    <w:p w:rsidR="00D34A9B" w:rsidRDefault="00D34A9B" w:rsidP="00D34A9B">
      <w:pPr>
        <w:pStyle w:val="art"/>
      </w:pPr>
      <w:r>
        <w:t>Do planu emisji znaczków pocztowych i zmian tych planów na lata 2013–2015 st</w:t>
      </w:r>
      <w:r>
        <w:t>o</w:t>
      </w:r>
      <w:r>
        <w:t xml:space="preserve">suje się </w:t>
      </w:r>
      <w:r w:rsidR="005727C2">
        <w:t>przepisy dotychczasowe</w:t>
      </w:r>
      <w:r w:rsidR="00950F9A">
        <w:t>.</w:t>
      </w:r>
    </w:p>
    <w:p w:rsidR="00D34A9B" w:rsidRDefault="00D34A9B" w:rsidP="00D34A9B">
      <w:pPr>
        <w:pStyle w:val="nagart"/>
      </w:pPr>
      <w:r>
        <w:br/>
        <w:t>Art. 1</w:t>
      </w:r>
      <w:r w:rsidR="00EB5CB0">
        <w:t>84</w:t>
      </w:r>
      <w:r>
        <w:t xml:space="preserve">. </w:t>
      </w:r>
    </w:p>
    <w:p w:rsidR="00D34A9B" w:rsidRDefault="00D34A9B" w:rsidP="00D34A9B">
      <w:pPr>
        <w:pStyle w:val="art"/>
      </w:pPr>
      <w:r>
        <w:t>Operatorzy pocztowi są obowiązani dostosować regulaminy świadczenia usług poc</w:t>
      </w:r>
      <w:r>
        <w:t>z</w:t>
      </w:r>
      <w:r>
        <w:t xml:space="preserve">towych, regulamin świadczenia powszechnych usług pocztowych oraz zawarte umowy o świadczenie usług pocztowych lub powszechnych usług pocztowych do wymagań niniejszej ustawy oraz przedłożyć </w:t>
      </w:r>
      <w:r w:rsidR="0016556A">
        <w:t xml:space="preserve">te </w:t>
      </w:r>
      <w:r>
        <w:t>regulaminy Prezesowi U</w:t>
      </w:r>
      <w:r w:rsidR="0016556A">
        <w:t>KE</w:t>
      </w:r>
      <w:r>
        <w:t xml:space="preserve"> w term</w:t>
      </w:r>
      <w:r>
        <w:t>i</w:t>
      </w:r>
      <w:r>
        <w:t>nie nie dłuższym niż 6 miesięcy od dnia wejścia w życie niniejszej ustawy.</w:t>
      </w:r>
    </w:p>
    <w:p w:rsidR="00D34A9B" w:rsidRDefault="00D34A9B" w:rsidP="00D34A9B">
      <w:pPr>
        <w:pStyle w:val="nagart"/>
      </w:pPr>
      <w:r>
        <w:br/>
        <w:t>Art. 1</w:t>
      </w:r>
      <w:r w:rsidR="00EB5CB0">
        <w:t>85</w:t>
      </w:r>
      <w:r>
        <w:t xml:space="preserve">. </w:t>
      </w:r>
    </w:p>
    <w:p w:rsidR="00D34A9B" w:rsidRDefault="00D34A9B" w:rsidP="00D34A9B">
      <w:pPr>
        <w:pStyle w:val="ust"/>
      </w:pPr>
      <w:r>
        <w:t>1. Operatorzy pocztowi są obowiązani przedłożyć Prezesowi U</w:t>
      </w:r>
      <w:r w:rsidR="0016556A">
        <w:t>KE</w:t>
      </w:r>
      <w:r>
        <w:t>, w terminie do dnia 31 marca 2013 r., sprawozdania z działalności pocztowej w 2012 r.</w:t>
      </w:r>
    </w:p>
    <w:p w:rsidR="00D34A9B" w:rsidRDefault="00D34A9B" w:rsidP="00D34A9B">
      <w:pPr>
        <w:pStyle w:val="ust"/>
      </w:pPr>
      <w:r>
        <w:t xml:space="preserve">2. Do sprawozdań, o których mowa w ust. 1, stosuje się </w:t>
      </w:r>
      <w:r w:rsidR="005727C2">
        <w:t>przepisy dotychczasowe</w:t>
      </w:r>
      <w:r w:rsidR="00950F9A">
        <w:t>.</w:t>
      </w:r>
    </w:p>
    <w:p w:rsidR="00950F9A" w:rsidRDefault="00D34A9B" w:rsidP="00D34A9B">
      <w:pPr>
        <w:pStyle w:val="nagart"/>
      </w:pPr>
      <w:r>
        <w:br/>
      </w:r>
      <w:r w:rsidR="00950F9A">
        <w:t>Art. 1</w:t>
      </w:r>
      <w:r w:rsidR="00EB5CB0">
        <w:t>86</w:t>
      </w:r>
      <w:r w:rsidR="00950F9A">
        <w:t>.</w:t>
      </w:r>
    </w:p>
    <w:p w:rsidR="00950F9A" w:rsidRDefault="00950F9A" w:rsidP="00950F9A">
      <w:pPr>
        <w:pStyle w:val="ustep"/>
        <w:rPr>
          <w:rFonts w:eastAsia="Calibri" w:cs="Times New Roman"/>
        </w:rPr>
      </w:pPr>
      <w:r>
        <w:rPr>
          <w:rFonts w:eastAsia="Calibri" w:cs="Times New Roman"/>
        </w:rPr>
        <w:t>1. Operator świadczący powszechne usługi pocztowe w 2012 r</w:t>
      </w:r>
      <w:r w:rsidR="004A760C">
        <w:rPr>
          <w:rFonts w:eastAsia="Calibri" w:cs="Times New Roman"/>
        </w:rPr>
        <w:t>.</w:t>
      </w:r>
      <w:r>
        <w:rPr>
          <w:rFonts w:eastAsia="Calibri" w:cs="Times New Roman"/>
        </w:rPr>
        <w:t xml:space="preserve"> przedkłada Prez</w:t>
      </w:r>
      <w:r>
        <w:rPr>
          <w:rFonts w:eastAsia="Calibri" w:cs="Times New Roman"/>
        </w:rPr>
        <w:t>e</w:t>
      </w:r>
      <w:r>
        <w:rPr>
          <w:rFonts w:eastAsia="Calibri" w:cs="Times New Roman"/>
        </w:rPr>
        <w:t>sowi UKE, w terminie do dnia 31 marca 2013 r</w:t>
      </w:r>
      <w:r w:rsidR="004A760C">
        <w:rPr>
          <w:rFonts w:eastAsia="Calibri" w:cs="Times New Roman"/>
        </w:rPr>
        <w:t>.</w:t>
      </w:r>
      <w:r>
        <w:rPr>
          <w:rFonts w:eastAsia="Calibri" w:cs="Times New Roman"/>
        </w:rPr>
        <w:t>, oświadczenie za rok 2012 co do spełniania wymagań w zakresie prowadzenia ksiąg rachunkowych i rachunku kosztów w sposób umożliwiający kalkulację kosztów:</w:t>
      </w:r>
    </w:p>
    <w:p w:rsidR="00950F9A" w:rsidRDefault="00950F9A" w:rsidP="00950F9A">
      <w:pPr>
        <w:pStyle w:val="punkt"/>
        <w:rPr>
          <w:rFonts w:eastAsia="Calibri" w:cs="Times New Roman"/>
        </w:rPr>
      </w:pPr>
      <w:r>
        <w:rPr>
          <w:rFonts w:eastAsia="Calibri" w:cs="Times New Roman"/>
        </w:rPr>
        <w:t>1)</w:t>
      </w:r>
      <w:r>
        <w:rPr>
          <w:rStyle w:val="tabulatory"/>
          <w:rFonts w:eastAsia="Calibri" w:cs="Times New Roman"/>
        </w:rPr>
        <w:t>   </w:t>
      </w:r>
      <w:r>
        <w:rPr>
          <w:rFonts w:eastAsia="Calibri" w:cs="Times New Roman"/>
        </w:rPr>
        <w:t>odrębnie dla każdej z usług z obszaru zastrzeżonego;</w:t>
      </w:r>
    </w:p>
    <w:p w:rsidR="00950F9A" w:rsidRDefault="00950F9A" w:rsidP="00950F9A">
      <w:pPr>
        <w:pStyle w:val="punkt"/>
        <w:rPr>
          <w:rFonts w:eastAsia="Calibri" w:cs="Times New Roman"/>
        </w:rPr>
      </w:pPr>
      <w:r>
        <w:rPr>
          <w:rFonts w:eastAsia="Calibri" w:cs="Times New Roman"/>
        </w:rPr>
        <w:t>2)</w:t>
      </w:r>
      <w:r>
        <w:rPr>
          <w:rStyle w:val="tabulatory"/>
          <w:rFonts w:eastAsia="Calibri" w:cs="Times New Roman"/>
        </w:rPr>
        <w:t>   </w:t>
      </w:r>
      <w:r>
        <w:rPr>
          <w:rFonts w:eastAsia="Calibri" w:cs="Times New Roman"/>
        </w:rPr>
        <w:t>zbiorczo dla usług niezastrzeżonych z rozgraniczeniem na:</w:t>
      </w:r>
    </w:p>
    <w:p w:rsidR="00950F9A" w:rsidRDefault="00950F9A" w:rsidP="00950F9A">
      <w:pPr>
        <w:pStyle w:val="lit1"/>
      </w:pPr>
      <w:r>
        <w:t>a)</w:t>
      </w:r>
      <w:r>
        <w:rPr>
          <w:rStyle w:val="tabulatory"/>
        </w:rPr>
        <w:t>  </w:t>
      </w:r>
      <w:r>
        <w:t>powszechne usługi pocztowe,</w:t>
      </w:r>
    </w:p>
    <w:p w:rsidR="00950F9A" w:rsidRDefault="00950F9A" w:rsidP="00950F9A">
      <w:pPr>
        <w:pStyle w:val="lit1"/>
      </w:pPr>
      <w:r>
        <w:t>b)</w:t>
      </w:r>
      <w:r>
        <w:rPr>
          <w:rStyle w:val="tabulatory"/>
        </w:rPr>
        <w:t>  </w:t>
      </w:r>
      <w:r>
        <w:t>nienależące do powszechnych usług pocztowych.</w:t>
      </w:r>
    </w:p>
    <w:p w:rsidR="00950F9A" w:rsidRDefault="00950F9A" w:rsidP="00950F9A">
      <w:pPr>
        <w:pStyle w:val="ustep"/>
        <w:rPr>
          <w:rFonts w:eastAsia="Calibri" w:cs="Times New Roman"/>
        </w:rPr>
      </w:pPr>
      <w:r>
        <w:rPr>
          <w:rFonts w:eastAsia="Calibri" w:cs="Times New Roman"/>
        </w:rPr>
        <w:t>2. Prezes UKE przeprowadza weryfikację realizacji wymagań, o których mowa w ust. 1</w:t>
      </w:r>
      <w:r w:rsidR="00805795">
        <w:rPr>
          <w:rFonts w:eastAsia="Calibri" w:cs="Times New Roman"/>
        </w:rPr>
        <w:t>,</w:t>
      </w:r>
      <w:r>
        <w:rPr>
          <w:rFonts w:eastAsia="Calibri" w:cs="Times New Roman"/>
        </w:rPr>
        <w:t xml:space="preserve"> oraz w przepisach wydanych na podstawie art. 52 ust. 2 ustawy uchylanej w art. 1</w:t>
      </w:r>
      <w:r w:rsidR="007E75A5">
        <w:rPr>
          <w:rFonts w:eastAsia="Calibri" w:cs="Times New Roman"/>
        </w:rPr>
        <w:t>9</w:t>
      </w:r>
      <w:r w:rsidR="001317AA">
        <w:rPr>
          <w:rFonts w:eastAsia="Calibri" w:cs="Times New Roman"/>
        </w:rPr>
        <w:t>1</w:t>
      </w:r>
      <w:r w:rsidR="007E75A5">
        <w:rPr>
          <w:rFonts w:eastAsia="Calibri" w:cs="Times New Roman"/>
        </w:rPr>
        <w:t>.</w:t>
      </w:r>
    </w:p>
    <w:p w:rsidR="00950F9A" w:rsidRDefault="00950F9A" w:rsidP="00950F9A">
      <w:pPr>
        <w:pStyle w:val="ustep"/>
        <w:rPr>
          <w:rFonts w:eastAsia="Calibri" w:cs="Times New Roman"/>
        </w:rPr>
      </w:pPr>
      <w:r>
        <w:rPr>
          <w:rFonts w:eastAsia="Calibri" w:cs="Times New Roman"/>
        </w:rPr>
        <w:t>3. Prezes UKE publikuje  na stronie podmiotowej BIP oświadczenie, o którym mowa w ust. 1.</w:t>
      </w:r>
    </w:p>
    <w:p w:rsidR="00950F9A" w:rsidRDefault="00950F9A" w:rsidP="00950F9A">
      <w:pPr>
        <w:pStyle w:val="ustep"/>
        <w:rPr>
          <w:rFonts w:eastAsia="Calibri" w:cs="Times New Roman"/>
        </w:rPr>
      </w:pPr>
      <w:r>
        <w:rPr>
          <w:rFonts w:eastAsia="Calibri" w:cs="Times New Roman"/>
        </w:rPr>
        <w:t>4. Operator publiczny w rozumieniu ustawy uchylanej w art. 1</w:t>
      </w:r>
      <w:r w:rsidR="007E75A5">
        <w:rPr>
          <w:rFonts w:eastAsia="Calibri" w:cs="Times New Roman"/>
        </w:rPr>
        <w:t>9</w:t>
      </w:r>
      <w:r w:rsidR="001317AA">
        <w:rPr>
          <w:rFonts w:eastAsia="Calibri" w:cs="Times New Roman"/>
        </w:rPr>
        <w:t>1</w:t>
      </w:r>
      <w:r>
        <w:rPr>
          <w:rFonts w:eastAsia="Calibri" w:cs="Times New Roman"/>
        </w:rPr>
        <w:t xml:space="preserve"> </w:t>
      </w:r>
      <w:r>
        <w:t>jest obowiązany</w:t>
      </w:r>
      <w:r>
        <w:rPr>
          <w:rFonts w:eastAsia="Calibri" w:cs="Times New Roman"/>
        </w:rPr>
        <w:t xml:space="preserve"> do przedłożenia Prezesowi UKE, nie później niż do dnia 31 lipca 2013 r</w:t>
      </w:r>
      <w:r w:rsidR="004A760C">
        <w:rPr>
          <w:rFonts w:eastAsia="Calibri" w:cs="Times New Roman"/>
        </w:rPr>
        <w:t>.</w:t>
      </w:r>
      <w:r>
        <w:rPr>
          <w:rFonts w:eastAsia="Calibri" w:cs="Times New Roman"/>
        </w:rPr>
        <w:t>, zb</w:t>
      </w:r>
      <w:r>
        <w:rPr>
          <w:rFonts w:eastAsia="Calibri" w:cs="Times New Roman"/>
        </w:rPr>
        <w:t>a</w:t>
      </w:r>
      <w:r>
        <w:rPr>
          <w:rFonts w:eastAsia="Calibri" w:cs="Times New Roman"/>
        </w:rPr>
        <w:t>danego przez biegłego rewidenta, sprawozdania finansowego za rok 2012, w z</w:t>
      </w:r>
      <w:r>
        <w:rPr>
          <w:rFonts w:eastAsia="Calibri" w:cs="Times New Roman"/>
        </w:rPr>
        <w:t>a</w:t>
      </w:r>
      <w:r>
        <w:rPr>
          <w:rFonts w:eastAsia="Calibri" w:cs="Times New Roman"/>
        </w:rPr>
        <w:t>kresie zgodnym z ustawą z dnia 29 września 1994 r. o rachunkowości oraz z ust. 1 i przepisami wydanymi na podstawie art. 52 ust. 2 ustawy uchylanej</w:t>
      </w:r>
      <w:r w:rsidR="006B1914">
        <w:t xml:space="preserve"> w art. 1</w:t>
      </w:r>
      <w:r w:rsidR="007E75A5">
        <w:t>9</w:t>
      </w:r>
      <w:r w:rsidR="001317AA">
        <w:t>1</w:t>
      </w:r>
      <w:r w:rsidR="006B1914">
        <w:t>.</w:t>
      </w:r>
    </w:p>
    <w:p w:rsidR="00950F9A" w:rsidRDefault="00950F9A" w:rsidP="00D34A9B">
      <w:pPr>
        <w:pStyle w:val="nagart"/>
      </w:pPr>
    </w:p>
    <w:p w:rsidR="00D34A9B" w:rsidRDefault="00D34A9B" w:rsidP="00D34A9B">
      <w:pPr>
        <w:pStyle w:val="nagart"/>
      </w:pPr>
      <w:r>
        <w:t>Art. 1</w:t>
      </w:r>
      <w:r w:rsidR="00EB5CB0">
        <w:t>87</w:t>
      </w:r>
      <w:r>
        <w:t xml:space="preserve">. </w:t>
      </w:r>
    </w:p>
    <w:p w:rsidR="00D34A9B" w:rsidRDefault="00D34A9B" w:rsidP="00D34A9B">
      <w:pPr>
        <w:pStyle w:val="art"/>
      </w:pPr>
      <w:r>
        <w:t>Oddawcze skrzynki pocztowe, o których mowa w art. 40 ust. 3, niespełniające w</w:t>
      </w:r>
      <w:r>
        <w:t>y</w:t>
      </w:r>
      <w:r>
        <w:t>magań określonych w przepisach wydanych na podstawie art. 40 ust. 5 mogą być eksploatowane do czasu ich wymiany.</w:t>
      </w:r>
    </w:p>
    <w:p w:rsidR="00D34A9B" w:rsidRDefault="00D34A9B" w:rsidP="009F75DB">
      <w:pPr>
        <w:pStyle w:val="tyt"/>
      </w:pPr>
      <w:r>
        <w:br/>
        <w:t>Art. 1</w:t>
      </w:r>
      <w:r w:rsidR="00EB5CB0">
        <w:t>88</w:t>
      </w:r>
      <w:r>
        <w:t xml:space="preserve">. </w:t>
      </w:r>
    </w:p>
    <w:p w:rsidR="00D34A9B" w:rsidRDefault="00D34A9B" w:rsidP="00D34A9B">
      <w:pPr>
        <w:pStyle w:val="ust"/>
      </w:pPr>
      <w:r>
        <w:t>1. Operatorzy pocztowi są obowiązani do sporządzenia i uzgodnienia planów, o których mowa w art. 83 i art. 85, w terminie 18 miesięcy od dnia wejścia w ż</w:t>
      </w:r>
      <w:r>
        <w:t>y</w:t>
      </w:r>
      <w:r>
        <w:t>cie niniejszej ustawy.</w:t>
      </w:r>
    </w:p>
    <w:p w:rsidR="00D34A9B" w:rsidRDefault="00D34A9B" w:rsidP="00D34A9B">
      <w:pPr>
        <w:pStyle w:val="ust"/>
      </w:pPr>
      <w:r>
        <w:t>2. Do czasu uzgodnienia planów, o których mowa w art. 83 i art. 85, zachowują moc plany sporządzone na podstawie art. 42 ust. 1 i 2 ustawy uchylanej w art. 1</w:t>
      </w:r>
      <w:r w:rsidR="007E75A5">
        <w:t>9</w:t>
      </w:r>
      <w:r w:rsidR="001317AA">
        <w:t>1</w:t>
      </w:r>
      <w:r>
        <w:t>.</w:t>
      </w:r>
    </w:p>
    <w:p w:rsidR="007F35BC" w:rsidRDefault="00D34A9B" w:rsidP="00EB5CB0">
      <w:pPr>
        <w:pStyle w:val="tyt"/>
      </w:pPr>
      <w:r>
        <w:br/>
      </w:r>
      <w:r w:rsidR="007F35BC">
        <w:t>Art. 18</w:t>
      </w:r>
      <w:r w:rsidR="00565110">
        <w:t>9</w:t>
      </w:r>
      <w:r w:rsidR="007F35BC">
        <w:t>.</w:t>
      </w:r>
    </w:p>
    <w:p w:rsidR="007F35BC" w:rsidRDefault="007F35BC" w:rsidP="007F35BC">
      <w:pPr>
        <w:pStyle w:val="tekstjed"/>
      </w:pPr>
      <w:r w:rsidRPr="0004417E">
        <w:t>Do spraw wszczętych na podstawie przepisów art. 31 ust. 4, art. 49 ust. 2,  art.</w:t>
      </w:r>
      <w:r w:rsidR="005B0085">
        <w:t xml:space="preserve"> </w:t>
      </w:r>
      <w:r w:rsidRPr="0004417E">
        <w:t>51 ust. 3</w:t>
      </w:r>
      <w:r w:rsidR="005B0085">
        <w:t xml:space="preserve"> i</w:t>
      </w:r>
      <w:r w:rsidRPr="0004417E">
        <w:t xml:space="preserve"> art. 68 ustawy </w:t>
      </w:r>
      <w:r w:rsidR="005B0085">
        <w:t>uchylanej w art. 19</w:t>
      </w:r>
      <w:r w:rsidR="001317AA">
        <w:t>1</w:t>
      </w:r>
      <w:r w:rsidR="005B0085">
        <w:t xml:space="preserve"> </w:t>
      </w:r>
      <w:r w:rsidRPr="0004417E">
        <w:t>i  ni</w:t>
      </w:r>
      <w:r>
        <w:t>e</w:t>
      </w:r>
      <w:r w:rsidRPr="0004417E">
        <w:t>zakończonych do dnia wejścia w życie niniejszej ustawy stosuje się przepisy dotychczasowe.</w:t>
      </w:r>
    </w:p>
    <w:p w:rsidR="007F35BC" w:rsidRDefault="007F35BC" w:rsidP="00EB5CB0">
      <w:pPr>
        <w:pStyle w:val="tyt"/>
      </w:pPr>
    </w:p>
    <w:p w:rsidR="00D34A9B" w:rsidRDefault="00D34A9B" w:rsidP="00EB5CB0">
      <w:pPr>
        <w:pStyle w:val="tyt"/>
      </w:pPr>
      <w:r>
        <w:t>Art. 1</w:t>
      </w:r>
      <w:r w:rsidR="00565110">
        <w:t>90</w:t>
      </w:r>
      <w:r>
        <w:t xml:space="preserve">. </w:t>
      </w:r>
    </w:p>
    <w:p w:rsidR="00D34A9B" w:rsidRDefault="00D34A9B" w:rsidP="00D34A9B">
      <w:pPr>
        <w:pStyle w:val="ust"/>
      </w:pPr>
      <w:r>
        <w:t>1. Dotychczasowe przepisy wykonawcze wydane na podstawie art. 30 ust. 3, art. 34 ust. 3, art. 37 ust. 5, art. 41 ust. 3, art. 42 ust. 3 i 4, art. 46 ust. 3, art. 52 ust. 2, art. 61 ust. 3 ustawy uchylanej w art. 1</w:t>
      </w:r>
      <w:r w:rsidR="007E75A5">
        <w:t>9</w:t>
      </w:r>
      <w:r w:rsidR="001317AA">
        <w:t>1</w:t>
      </w:r>
      <w:r>
        <w:t>, zachowują moc do czasu wejścia w życie przepisów wykonawczych wydanych na podstawie art. 12, art. 19 ust. 2, art. 26 ust. 2, art. 40 ust. 5, art. 43 ust. 7, art. 47, art. 55 ust. 5, art. 72 ust. 3, art. 82 ust. 3, art. 83 ust. 4, art. 85 ust. 4 i art. 92 ust. 4</w:t>
      </w:r>
      <w:r w:rsidR="00805795">
        <w:t xml:space="preserve"> niniejszej ustawy</w:t>
      </w:r>
      <w:r>
        <w:t>, nie dłużej jednak niż przez 12 miesięcy od dnia jej wejścia w życie.</w:t>
      </w:r>
    </w:p>
    <w:p w:rsidR="006B1914" w:rsidRDefault="00805795" w:rsidP="00805795">
      <w:pPr>
        <w:pStyle w:val="ustep"/>
      </w:pPr>
      <w:r>
        <w:t>2</w:t>
      </w:r>
      <w:r w:rsidR="006B1914">
        <w:t>. Dotychczasowe przepisy wykonawcze wydane na podstawie art. 893</w:t>
      </w:r>
      <w:r w:rsidR="006B1914">
        <w:rPr>
          <w:vertAlign w:val="superscript"/>
        </w:rPr>
        <w:t>1</w:t>
      </w:r>
      <w:r w:rsidR="006B1914">
        <w:t xml:space="preserve"> § 5 ust</w:t>
      </w:r>
      <w:r w:rsidR="006B1914">
        <w:t>a</w:t>
      </w:r>
      <w:r w:rsidR="006B1914">
        <w:t>wy, o której mowa w art. 134, zachowują moc do czasu wejścia w życie przep</w:t>
      </w:r>
      <w:r w:rsidR="006B1914">
        <w:t>i</w:t>
      </w:r>
      <w:r w:rsidR="006B1914">
        <w:t xml:space="preserve">sów wykonawczych wydanych na podstawie </w:t>
      </w:r>
      <w:r w:rsidR="00BF0568">
        <w:t>art. 893</w:t>
      </w:r>
      <w:r w:rsidR="00BF0568">
        <w:rPr>
          <w:vertAlign w:val="superscript"/>
        </w:rPr>
        <w:t>1</w:t>
      </w:r>
      <w:r w:rsidR="00BF0568">
        <w:t xml:space="preserve"> § 5 </w:t>
      </w:r>
      <w:r w:rsidR="006B1914">
        <w:t>ustawy, o której mowa w art. 1</w:t>
      </w:r>
      <w:r w:rsidR="00BF0568">
        <w:t>34</w:t>
      </w:r>
      <w:r w:rsidR="006B1914">
        <w:t>, w brzmieniu nadanym niniejszą ustawą, jednak nie dłużej niż przez 12 miesięcy od dnia jej wejścia w życie.</w:t>
      </w:r>
    </w:p>
    <w:p w:rsidR="00BF0568" w:rsidRPr="00BF0568" w:rsidRDefault="00805795" w:rsidP="00805795">
      <w:pPr>
        <w:pStyle w:val="ustep"/>
      </w:pPr>
      <w:r>
        <w:t>3</w:t>
      </w:r>
      <w:r w:rsidR="00BF0568">
        <w:t>. Dotychczasowe przepisy wykonawcze wydane na podstawie art. 86a § 3 ustawy, o której mowa w art. 135, zachowują moc do czasu wejścia w życie przepisów wykonawczych wydanych na podstawie art. 86a § 3 ustawy, o której mowa w art. 135, w brzmieniu nadanym niniejszą ustawą, jednak nie dłużej niż przez 12 miesięcy od dnia jej wejścia w życie.</w:t>
      </w:r>
    </w:p>
    <w:p w:rsidR="00D34A9B" w:rsidRDefault="00805795" w:rsidP="00D34A9B">
      <w:pPr>
        <w:pStyle w:val="ust"/>
      </w:pPr>
      <w:r>
        <w:t>4</w:t>
      </w:r>
      <w:r w:rsidR="00D34A9B">
        <w:t>. Dotychczasowe przepisy wykonawcze wydane na podstawie art. 6 ust. 4 i art. 7 ust. 10 ustawy, o której mowa w art. 16</w:t>
      </w:r>
      <w:r w:rsidR="007E75A5">
        <w:t>9</w:t>
      </w:r>
      <w:r w:rsidR="00D34A9B">
        <w:t>, zachowują moc do czasu wejścia w życie przepisów wykonawczych wydanych na podstawie art. 6 ust. 4 i art. 7 ust. 10 ustawy, o której mowa w art. 16</w:t>
      </w:r>
      <w:r w:rsidR="007E75A5">
        <w:t>9</w:t>
      </w:r>
      <w:r w:rsidR="00D34A9B">
        <w:t>, w brzmieniu nadanym niniejszą ustawą, jednak nie dłużej niż przez 12 miesięcy od dnia jej wejścia w życie.</w:t>
      </w:r>
    </w:p>
    <w:p w:rsidR="00D34A9B" w:rsidRDefault="00D34A9B" w:rsidP="00BF0568">
      <w:pPr>
        <w:pStyle w:val="tyt"/>
      </w:pPr>
      <w:r>
        <w:br/>
        <w:t>Art. 1</w:t>
      </w:r>
      <w:r w:rsidR="00EB5CB0">
        <w:t>9</w:t>
      </w:r>
      <w:r w:rsidR="00565110">
        <w:t>1</w:t>
      </w:r>
      <w:r>
        <w:t xml:space="preserve">. </w:t>
      </w:r>
    </w:p>
    <w:p w:rsidR="00D34A9B" w:rsidRDefault="00D34A9B" w:rsidP="00D34A9B">
      <w:pPr>
        <w:pStyle w:val="art"/>
      </w:pPr>
      <w:r>
        <w:t>Traci moc ustawa z dnia 12 czerwca 2003 r. – Prawo pocztowe (Dz. U. z 2008 r. Nr 189, poz. 1159, z późn. zm.</w:t>
      </w:r>
      <w:r w:rsidR="00ED04BD">
        <w:rPr>
          <w:rStyle w:val="Odwoanieprzypisudolnego"/>
        </w:rPr>
        <w:footnoteReference w:customMarkFollows="1" w:id="49"/>
        <w:t>49)</w:t>
      </w:r>
      <w:r>
        <w:t>).</w:t>
      </w:r>
    </w:p>
    <w:p w:rsidR="00D34A9B" w:rsidRDefault="00D34A9B" w:rsidP="006B1914">
      <w:pPr>
        <w:pStyle w:val="tyt"/>
      </w:pPr>
      <w:r>
        <w:br/>
        <w:t>Art. 1</w:t>
      </w:r>
      <w:r w:rsidR="00EB5CB0">
        <w:t>9</w:t>
      </w:r>
      <w:r w:rsidR="00565110">
        <w:t>2</w:t>
      </w:r>
      <w:r>
        <w:t xml:space="preserve">. </w:t>
      </w:r>
    </w:p>
    <w:p w:rsidR="00993C18" w:rsidRDefault="00D34A9B" w:rsidP="00BF0568">
      <w:pPr>
        <w:pStyle w:val="art"/>
      </w:pPr>
      <w:r>
        <w:t>Ustawa wchodzi w życie z dniem 1 stycznia 2013 r.</w:t>
      </w:r>
    </w:p>
    <w:p w:rsidR="0017267B" w:rsidRDefault="0017267B" w:rsidP="00BF0568">
      <w:pPr>
        <w:pStyle w:val="art"/>
      </w:pPr>
    </w:p>
    <w:sectPr w:rsidR="0017267B" w:rsidSect="004E4CC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07" w:right="2552" w:bottom="1134" w:left="1134" w:header="73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AE8" w:rsidRDefault="00AC1AE8">
      <w:r>
        <w:separator/>
      </w:r>
    </w:p>
  </w:endnote>
  <w:endnote w:type="continuationSeparator" w:id="0">
    <w:p w:rsidR="00AC1AE8" w:rsidRDefault="00AC1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18" w:rsidRDefault="00733A9D">
    <w:pPr>
      <w:pStyle w:val="Stopka"/>
      <w:framePr w:wrap="around" w:vAnchor="text" w:hAnchor="margin" w:xAlign="center" w:y="1"/>
      <w:rPr>
        <w:rStyle w:val="Numerstrony"/>
      </w:rPr>
    </w:pPr>
    <w:r>
      <w:rPr>
        <w:rStyle w:val="Numerstrony"/>
      </w:rPr>
      <w:fldChar w:fldCharType="begin"/>
    </w:r>
    <w:r w:rsidR="00626218">
      <w:rPr>
        <w:rStyle w:val="Numerstrony"/>
      </w:rPr>
      <w:instrText xml:space="preserve">PAGE  </w:instrText>
    </w:r>
    <w:r>
      <w:rPr>
        <w:rStyle w:val="Numerstrony"/>
      </w:rPr>
      <w:fldChar w:fldCharType="end"/>
    </w:r>
  </w:p>
  <w:p w:rsidR="00626218" w:rsidRDefault="006262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18" w:rsidRDefault="00626218" w:rsidP="00DA0EE0">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5C" w:rsidRDefault="00C232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AE8" w:rsidRDefault="00AC1AE8">
      <w:r>
        <w:separator/>
      </w:r>
    </w:p>
  </w:footnote>
  <w:footnote w:type="continuationSeparator" w:id="0">
    <w:p w:rsidR="00AC1AE8" w:rsidRDefault="00AC1AE8">
      <w:r>
        <w:continuationSeparator/>
      </w:r>
    </w:p>
  </w:footnote>
  <w:footnote w:id="1">
    <w:p w:rsidR="00ED04BD" w:rsidRDefault="00ED04BD" w:rsidP="00B34D3F">
      <w:pPr>
        <w:pStyle w:val="Tekstprzypisudolnego"/>
        <w:ind w:left="142" w:hanging="142"/>
      </w:pPr>
      <w:r>
        <w:rPr>
          <w:rStyle w:val="Odwoanieprzypisudolnego"/>
        </w:rPr>
        <w:t>1)</w:t>
      </w:r>
      <w:r>
        <w:t xml:space="preserve"> </w:t>
      </w:r>
      <w:r w:rsidR="00B34D3F">
        <w:t>N</w:t>
      </w:r>
      <w:r>
        <w:t>iniejsza ustawa dokonuje w zakresie swojej regulacji wdrożenia dyrektywy 97/67/WE Parlamentu Europejskiego i Rady z dnia 15 grudnia 1997 r. w sprawie wspólnych zasad rozwoju rynku w</w:t>
      </w:r>
      <w:r>
        <w:t>e</w:t>
      </w:r>
      <w:r>
        <w:t>wnętrznego usług pocztowych Wspólnoty oraz poprawy jakości usług (Dz. Urz. WE L 15 z 21.01.1998, str. 14, z późn. zm.; Dz. Urz. UE Polskie wydanie specjalne, rozdz. 6, t. 3, str. 71, z późn. zm.).</w:t>
      </w:r>
    </w:p>
  </w:footnote>
  <w:footnote w:id="2">
    <w:p w:rsidR="00ED04BD" w:rsidRDefault="00ED04BD" w:rsidP="00B34D3F">
      <w:pPr>
        <w:pStyle w:val="Tekstprzypisudolnego"/>
        <w:ind w:left="142" w:hanging="142"/>
      </w:pPr>
      <w:r>
        <w:rPr>
          <w:rStyle w:val="Odwoanieprzypisudolnego"/>
        </w:rPr>
        <w:t>2)</w:t>
      </w:r>
      <w:r>
        <w:t xml:space="preserve"> Niniejszą ustawą zmienia się ustawy: ustawę z dnia 28 kwietnia 1936 r. – Prawo wekslowe, ustawę z dnia 14 czerwca 1960 r. – Kodeks postępowania administracyjnego, ustawę z dnia 25 lutego 1964 r. – Kodeks rodzinny i opiekuńczy, ustawę z dnia 17 listopada 1964 r. – Kodeks postępowania c</w:t>
      </w:r>
      <w:r>
        <w:t>y</w:t>
      </w:r>
      <w:r>
        <w:t>wilnego, ustawę z dnia 17 czerwca 1966 r. o postępowaniu egzekucyjnym w administracji, ustawę z dnia 15 listopada 1984 r. – Prawo przewozowe, ustawę z dnia 29 września 1986 r. – Prawo o aktach stanu cywilnego, ustawę z dnia 6 kwietnia 1990 r. o Policji, ustawę z dnia 20 grudnia 1990 r. o ubezpieczeniu społecznym rolników, ustawę z dnia 26 lipca 1991 r. o podatku dochodowym od osób fizycznych, ustawę z dnia 10 grudnia 1993 r. o zaopatrzeniu emerytalnym żołnierzy zawodowych oraz ich rodzin</w:t>
      </w:r>
      <w:r w:rsidR="00C2325C">
        <w:t>,</w:t>
      </w:r>
      <w:r>
        <w:t xml:space="preserve"> ustawę z dnia 23 grudnia 1994 r. o Najwyższej Izbie Kontroli, ustawę z dnia 7 list</w:t>
      </w:r>
      <w:r>
        <w:t>o</w:t>
      </w:r>
      <w:r>
        <w:t>pada 1996 r. o obowiązkowych egzemplarzach bibliotecznych, ustawę z dnia 6 czerwca 1997 r. – Kodeks postępowania karnego, ustawę z dnia 25 czerwca 1997 r. o świadku koronnym, ustawę z dnia 21 sierpnia 1997 r. o gospodarce nieruchomościami, ustawę z dnia 29 sierpnia 1997 r. – Ord</w:t>
      </w:r>
      <w:r>
        <w:t>y</w:t>
      </w:r>
      <w:r>
        <w:t>nacja podatkowa, ustawę z dnia 29 sierpnia 1997 r. – Prawo bankowe, ustawę z dnia 20 listopada 1998 r. o zryczałtowanym podatku dochodowym od niektórych przychodów osiąganych przez osoby fizyczne, ustawę z dnia 18 grudnia 1998 r. o Instytucie Pamięci Narodowej – Komisji Ścigania Zbrodni przeciwko Narodowi Polskiemu, ustawę z dnia 15 września 2000 r. – Kodeks spółek ha</w:t>
      </w:r>
      <w:r>
        <w:t>n</w:t>
      </w:r>
      <w:r>
        <w:t>dlowych, ustawę z dnia 16 listopada 2000 r. o przeciwdziałaniu praniu pieniędzy oraz finansowaniu terroryzmu, ustawę z dnia 30 sierpnia 2002 r. – Prawo o postępowaniu przed sądami administracy</w:t>
      </w:r>
      <w:r>
        <w:t>j</w:t>
      </w:r>
      <w:r>
        <w:t>nymi, ustawę z dnia 30 sierpnia 2002 r. o systemie oceny zgodności, ustawę z dnia 28 lutego 2003 r. – Prawo upadłościowe i naprawcze, ustawę z dnia 22 maja 2003 r. o działalności ubezpieczeniowej, ustawę z dnia 22 maja 2003 r. o ubezpieczeniach obowiązkowych, Ubezpieczeniowym Funduszu Gwarancyjnym i Polskim Biurze Ubezpieczycieli Komunikacyjnych, ustawę z dnia 27 sierpnia 2003 r. o weterynaryjnej kontroli granicznej, ustawę z dnia 18 grudnia 2003 r. o ochronie roślin, ustawę z dnia 29 stycznia 2004 r. – Prawo zamówień publicznych, ustawę z dnia 11 marca 2004 r. o podatku od towarów i usług, ustawę z dnia 19 marca 2004 r. – Prawo celne, ustawę z dnia 2 kwietnia 2004 r. o systemie identyfikacji i rejestracji zwierząt, ustawę z dnia 20 kwietnia 2004 r. o promocji zatru</w:t>
      </w:r>
      <w:r>
        <w:t>d</w:t>
      </w:r>
      <w:r>
        <w:t>nienia i instytucjach rynku pracy, ustawę z dnia 27 maja 2004 r. o funduszach inwestycyjnych, ustawę z dnia 2 lipca 2004 r. o swobodzie działalności gospodarczej, ustawę z dnia 16 lipca 2004 r. – Prawo telekomunikacyjne, ustawę z dnia 17 grudnia 2004 r. o odpowiedzialności za naruszenie dyscypliny finansów publicznych, ustawę z dnia 21 kwietnia 2005 r. o opłatach abonamentowych, ustawę z dnia 29 sierpnia 2005 r. o zwrocie osobom fizycznym niektórych wydatków związanych z budownictwem mieszkaniowym, ustawę z dnia 18 października 2006 r. o ujawnianiu informacji o dokumentach organów bezpieczeństwa państwa z lat 1944–1990 oraz treści tych dokumentów, ustawę z dnia 26 stycznia 2007 r. o płatnościach w ramach systemów wsparcia bezpośredniego, ustawę z dnia 25 lipca 2008 r. o szczególnych rozwiązaniach dla podatników uzyskujących niektóre przychody poza terytorium Rzeczypospolitej Polskiej, ustawę z dnia 5 września 2008 r. o komercj</w:t>
      </w:r>
      <w:r>
        <w:t>a</w:t>
      </w:r>
      <w:r>
        <w:t>lizacji państwowego przedsiębiorstwa użyteczności publicznej „Poczta Polska”, ustawę z dnia 3 października 2008 r. o udostępnianiu informacji o środowisku i jego ochronie, udziale społecze</w:t>
      </w:r>
      <w:r>
        <w:t>ń</w:t>
      </w:r>
      <w:r>
        <w:t>stwa w ochronie środowiska oraz o ocenach oddziaływania na środowisko, ustawę z dnia 9 pa</w:t>
      </w:r>
      <w:r>
        <w:t>ź</w:t>
      </w:r>
      <w:r>
        <w:t>dziernika 2009 r. o dyscyplinie wojskowej oraz ustawę z dnia 5 stycznia 2011 r. – Kodeks wybo</w:t>
      </w:r>
      <w:r>
        <w:t>r</w:t>
      </w:r>
      <w:r>
        <w:t xml:space="preserve">czy.                   </w:t>
      </w:r>
    </w:p>
  </w:footnote>
  <w:footnote w:id="3">
    <w:p w:rsidR="00ED04BD" w:rsidRDefault="00ED04BD" w:rsidP="00B34D3F">
      <w:pPr>
        <w:pStyle w:val="Tekstprzypisudolnego"/>
        <w:ind w:left="142" w:hanging="142"/>
      </w:pPr>
      <w:r>
        <w:rPr>
          <w:rStyle w:val="Odwoanieprzypisudolnego"/>
        </w:rPr>
        <w:t>3)</w:t>
      </w:r>
      <w:r>
        <w:t xml:space="preserve"> Zmiany wymienionej ustawy zostały ogłoszone w Dz. U. z 2010 r. Nr 28, poz. 146, Nr 96, poz. 620, Nr 123, poz. 835, Nr 152, poz. 1020, Nr 238, poz. 1578 i Nr 257, poz. 1726 oraz z 2011 r. Nr 185, poz. 1092, Nr 201, poz. 1183, Nr 234, poz. 1386, Nr 240, poz. 1429 i Nr 291, poz. 1707.</w:t>
      </w:r>
    </w:p>
  </w:footnote>
  <w:footnote w:id="4">
    <w:p w:rsidR="00ED04BD" w:rsidRDefault="00ED04BD" w:rsidP="00B34D3F">
      <w:pPr>
        <w:pStyle w:val="Tekstprzypisudolnego"/>
        <w:ind w:left="142" w:hanging="142"/>
      </w:pPr>
      <w:r>
        <w:rPr>
          <w:rStyle w:val="Odwoanieprzypisudolnego"/>
        </w:rPr>
        <w:t>4)</w:t>
      </w:r>
      <w:r>
        <w:t xml:space="preserve"> Zmiany tekstu jednolitego wymienionej ustawy zostały ogłoszone w Dz. U. z 2002 r. Nr 240, poz. 2055, z 2004 r. Nr 273, poz. 2703, z 2005 r. Nr 167, poz. 1399, z 2006 r. Nr 107, poz. 721 i Nr 220, poz. 1600, z 2008 r. Nr 180, poz. 1109, z 2009 r. Nr 157, poz. 1241 i Nr 219, poz. 1707 oraz z 2012 r. poz. 459.</w:t>
      </w:r>
    </w:p>
  </w:footnote>
  <w:footnote w:id="5">
    <w:p w:rsidR="00ED04BD" w:rsidRDefault="00ED04BD" w:rsidP="00B34D3F">
      <w:pPr>
        <w:pStyle w:val="Tekstprzypisudolnego"/>
        <w:ind w:left="142" w:hanging="142"/>
      </w:pPr>
      <w:r>
        <w:rPr>
          <w:rStyle w:val="Odwoanieprzypisudolnego"/>
        </w:rPr>
        <w:t>5)</w:t>
      </w:r>
      <w:r>
        <w:t xml:space="preserve"> Zmiany tekstu jednolitego wymienionej ustawy zostały ogłoszone w Dz. U. z 2009 r. Nr 157, poz. 1241 i Nr 165, poz.1316, z 2010 r. Nr 47, poz. 278, z 2011 r. Nr 102, poz. 585, Nr 199, poz. 1175 i Nr 232, poz. 1378 oraz z 2012 r. poz. 855.</w:t>
      </w:r>
    </w:p>
  </w:footnote>
  <w:footnote w:id="6">
    <w:p w:rsidR="00ED04BD" w:rsidRDefault="00ED04BD" w:rsidP="00B34D3F">
      <w:pPr>
        <w:pStyle w:val="Tekstprzypisudolnego"/>
        <w:ind w:left="142" w:hanging="142"/>
      </w:pPr>
      <w:r>
        <w:rPr>
          <w:rStyle w:val="Odwoanieprzypisudolnego"/>
        </w:rPr>
        <w:t>6)</w:t>
      </w:r>
      <w:r>
        <w:t xml:space="preserve"> Zmiany tekstu jednolitego wymienionej ustawy zostały ogłoszone w Dz. U. z 2010 r. Nr 239, poz. 1593, z 2011 r. Nr 85, poz. 459, Nr 106, poz. 622, Nr 112, poz. 654, Nr 120, poz. 690, Nr 131, poz. 764, Nr 132, poz. 766, Nr 153, poz. 902, Nr 163, poz. 981, Nr 171, poz. 1016, Nr 199, poz. 1175, Nr 204, poz. 1195 i Nr 232, poz. 1378 oraz z 2012 r. poz. 855.</w:t>
      </w:r>
    </w:p>
  </w:footnote>
  <w:footnote w:id="7">
    <w:p w:rsidR="00ED04BD" w:rsidRDefault="00ED04BD" w:rsidP="00B34D3F">
      <w:pPr>
        <w:pStyle w:val="Tekstprzypisudolnego"/>
        <w:ind w:left="142" w:hanging="142"/>
      </w:pPr>
      <w:r>
        <w:rPr>
          <w:rStyle w:val="Odwoanieprzypisudolnego"/>
        </w:rPr>
        <w:t>7)</w:t>
      </w:r>
      <w:r>
        <w:t xml:space="preserve"> Zmiany wymienionej ustawy zostały ogłoszone w Dz. U. z 2011 r. Nr 112, poz. 654, Nr 227, poz. 1367 i Nr 228, poz. 1368.</w:t>
      </w:r>
    </w:p>
  </w:footnote>
  <w:footnote w:id="8">
    <w:p w:rsidR="00ED04BD" w:rsidRDefault="00ED04BD" w:rsidP="00B34D3F">
      <w:pPr>
        <w:pStyle w:val="Tekstprzypisudolnego"/>
        <w:ind w:left="142" w:hanging="142"/>
      </w:pPr>
      <w:r>
        <w:rPr>
          <w:rStyle w:val="Odwoanieprzypisudolnego"/>
        </w:rPr>
        <w:t>8)</w:t>
      </w:r>
      <w:r>
        <w:t xml:space="preserve"> Zmiany wymienionej ustawy zostały ogłoszone w Dz. U. z 1997 r. Nr 128, poz. 840, z 1999 r. Nr 64, poz. 729 i Nr 83, poz. 931, z 2000 r. Nr 48, poz. 548, Nr 93, poz. 1027 i Nr 116, poz. 1216, z 2001 r. Nr 98, poz. 1071, z 2003 r. Nr 111, poz. 1061, Nr 121, poz. 1142, Nr 179, poz. 1750, Nr 199, poz. 1935 i Nr 228, poz. 2255, z 2004 r. Nr 25, poz. 219, Nr 69, poz. 626, Nr 93, poz. 889 i Nr 243, poz. 2426, z 2005 r. Nr 86, poz. 732, Nr 90, poz. 757, Nr 132, poz. 1109, Nr 163, poz. 1363, Nr 178, poz. 1479 i Nr 180, poz. 1493, z 2006 r. Nr 190, poz. 1409, Nr 218, poz. 1592 i Nr 226, poz. 1648, z 2007 r. Nr 89, poz. 589, Nr 123, poz. 850, Nr 124, poz. 859 i Nr 192, poz. 1378, z 2008 r. Nr 90, poz. 560, Nr 122, poz. 782, Nr 171, poz. 1056, Nr 173, poz. 1080 i Nr 214, poz. 1344, z 2009 r. Nr 62, poz. 504, Nr 63, poz. 533, Nr 166, poz. 1317, Nr 168, poz. 1323, Nr 190, poz. 1474, Nr 201, poz. 1540 i Nr 206, poz. 1589, z 2010 r. Nr 7, poz. 46, Nr 40, poz. 227 i 229, Nr 98, poz. 625 i 626, Nr 125, poz. 842, Nr 127, poz. 857, Nr 152, poz. 1018 i 1021, Nr 182, poz. 1228, Nr 225, poz. 1474 i Nr 240, poz. 1602, z 2011 r. Nr 17, poz. 78, Nr 24, poz. 130, Nr 39, poz. 202, Nr 48, poz. 245, Nr 72, poz. 381, Nr 94, poz. 549, Nr 117, poz. 678, Nr 133, poz. 767, Nr 160, poz. 964, Nr 191, poz. 1135, Nr 217, poz. 1280, Nr 233, poz. 1381 i Nr 240, poz. 1431 oraz z 2012 r. poz. 611.</w:t>
      </w:r>
    </w:p>
  </w:footnote>
  <w:footnote w:id="9">
    <w:p w:rsidR="00ED04BD" w:rsidRDefault="00ED04BD" w:rsidP="00B34D3F">
      <w:pPr>
        <w:pStyle w:val="Tekstprzypisudolnego"/>
        <w:ind w:left="142" w:hanging="142"/>
      </w:pPr>
      <w:r>
        <w:rPr>
          <w:rStyle w:val="Odwoanieprzypisudolnego"/>
        </w:rPr>
        <w:t>9)</w:t>
      </w:r>
      <w:r>
        <w:t xml:space="preserve"> Zmiany wymienionej ustawy zostały ogłoszone w Dz. U. z 1971 r. Nr 27, poz. 252, z 1976 r. Nr 19, poz. 122, z 1982 r. Nr 11, poz. 81, Nr 19, poz. 147 i Nr 30, poz. 210, z 1984 r. Nr 45, poz. 242, z 1985 r. Nr 22, poz. 99, z 1989 r. Nr 3, poz. 11, z 1990 r. Nr 34, poz. 198, Nr 55, poz. 321 i Nr 79, poz. 464, z 1991 r. Nr 107, poz. 464 i Nr 115, poz. 496, z 1993 r. Nr 17, poz. 78, z 1994 r. Nr 27, poz. 96, Nr 85, poz. 388 i Nr 105, poz. 509, z 1995 r. Nr 83, poz. 417, z 1996 r. Nr 114, poz. 542, Nr 139, poz. 646 i Nr 149, poz. 703, z 1997 r. Nr 43, poz. 272, Nr 115, poz. 741, Nr 117, poz. 751 i Nr 157, poz. 1040, z 1998 r. Nr 106, poz. 668 i Nr 117, poz. 758, z 1999 r. Nr 52, poz. 532, z 2000 r. Nr 22, poz. 271, Nr 74, poz. 855 i 857, Nr 88, poz. 983 i Nr 114, poz. 1191, z 2001 r. Nr 11, poz. 91, Nr 71, poz. 733, Nr 130, poz. 1450 i Nr 145, poz. 1638, z 2002 r. Nr 113, poz. 984 i Nr 141, poz. 1176, z 2003 r. Nr 49, poz. 408, Nr 60, poz. 535, Nr 64, poz. 592 i Nr 124, poz. 1151, z 2004 r. Nr 91, poz. 870, Nr 96, poz. 959, Nr 162, poz. 1692, Nr 172, poz. 1804 i Nr 281, poz. 2783, z 2005 r. Nr 48, poz. 462, Nr 157, poz. 1316 i Nr 172, poz. 1438, z 2006 r. Nr 133, poz. 935 i Nr 164, poz. 1166, z 2007 r. Nr 80, poz. 538, Nr 82, poz. 557 i Nr 181, poz. 1287, z 2008 r. Nr 116, poz. 731, Nr 163, poz. 1012, Nr 220, poz. 1425 i 1431 i Nr 228, poz. 1506, z 2009 r. Nr 42, poz. 341, Nr 79, poz. 662 i Nr 131, poz. 1075, z 2010 r. Nr 40, poz. 222 i Nr 155, poz. 1037 oraz z 2011 r. Nr 80, poz. 432, Nr 85, poz. 458 i Nr 230, poz. 1370.</w:t>
      </w:r>
    </w:p>
  </w:footnote>
  <w:footnote w:id="10">
    <w:p w:rsidR="00ED04BD" w:rsidRDefault="00ED04BD" w:rsidP="00B34D3F">
      <w:pPr>
        <w:pStyle w:val="Tekstprzypisudolnego"/>
        <w:ind w:left="142" w:hanging="142"/>
      </w:pPr>
      <w:r>
        <w:rPr>
          <w:rStyle w:val="Odwoanieprzypisudolnego"/>
        </w:rPr>
        <w:t>10)</w:t>
      </w:r>
      <w:r>
        <w:t xml:space="preserve"> Zmiany tekstu jednolitego wymienionej ustawy zostały ogłoszone w Dz. U. z 2010 r. Nr 106, poz. 675, Nr 143, poz. 963, Nr 155, poz. 1043, Nr 197, poz. 1307 i Nr 200, poz. 1323, z 2011 r. Nr 64, poz. 341, Nr 106, poz. 622, Nr 115, poz. 673, Nr 129, poz. 732, Nr 130, poz. 762, Nr 135, poz. 789, Nr 163, poz. 981, Nr 187, poz. 1110 i Nr 224, poz. 1337 oraz z 2012 r. poz. 908 i 951.</w:t>
      </w:r>
    </w:p>
  </w:footnote>
  <w:footnote w:id="11">
    <w:p w:rsidR="00ED04BD" w:rsidRDefault="00ED04BD" w:rsidP="00B34D3F">
      <w:pPr>
        <w:pStyle w:val="Tekstprzypisudolnego"/>
        <w:ind w:left="142" w:hanging="142"/>
      </w:pPr>
      <w:r>
        <w:rPr>
          <w:rStyle w:val="Odwoanieprzypisudolnego"/>
        </w:rPr>
        <w:t>11)</w:t>
      </w:r>
      <w:r>
        <w:t xml:space="preserve"> Zmiany tekstu jednolitego wymienionej ustawy zostały ogłoszone w Dz. U.  z 2001 r. Nr 49, poz. 509, z 2002 r. Nr 113, poz. 984, Nr 153, poz. 1271 i Nr 169, poz. 1387, z 2003 r. Nr 130, poz. 1188 i Nr 170, poz. 1660, z 2004 r. Nr 162, poz. 1692, z 2005 r. Nr 64, poz. 565, Nr 78, poz. 682 i Nr 181, poz. 1524, z 2008 r. Nr 229, poz. 1539, z 2009 r. Nr 195, poz. 1501 i Nr 216, poz. 1676, z 2010 r. Nr 40, poz. 230, Nr 167, poz. 1131, Nr 182, poz. 1228 i Nr 254, poz. 1700, z 2011 r. Nr 6, poz. 18, Nr 34, poz. 173, Nr 106, poz. 622 i Nr 186, poz. 1100 oraz z 2012 r. poz. 1101.</w:t>
      </w:r>
    </w:p>
  </w:footnote>
  <w:footnote w:id="12">
    <w:p w:rsidR="00ED04BD" w:rsidRDefault="00ED04BD" w:rsidP="00B34D3F">
      <w:pPr>
        <w:pStyle w:val="Tekstprzypisudolnego"/>
        <w:ind w:left="142" w:hanging="142"/>
      </w:pPr>
      <w:r>
        <w:rPr>
          <w:rStyle w:val="Odwoanieprzypisudolnego"/>
        </w:rPr>
        <w:t>12)</w:t>
      </w:r>
      <w:r>
        <w:t xml:space="preserve"> Zmiany wymienionej ustawy zostały ogłoszone w Dz. U. z 1965 r. Nr 15, poz. 113, z 1974 r. Nr 27, poz. 157 i Nr 39, poz. 231, z 1975 r. Nr 45, poz. 234, z 1982 r. Nr 11, poz. 82 i Nr 30, poz. 210, z 1983 r. Nr 5, poz. 33, z 1984 r. Nr 45, poz. 241 i 242, z 1985 r. Nr 20, poz. 86, z 1987 r. Nr 21, poz. 123, z 1988 r. Nr 41, poz. 324, z 1989 r. Nr 4, poz. 21 i Nr 33, poz. 175, z 1990 r. Nr 14, poz. 88, Nr 34, poz. 198, Nr 53, poz. 306, Nr 55, poz. 318 i Nr 79, poz. 464, z 1991 r. Nr 7, poz. 24, Nr 22, poz. 92 i Nr 115, poz. 496, z 1993 r. Nr 12, poz. 53, z 1994 r. Nr 105, poz. 509, z 1995 r. Nr 83, poz. 417, z 1996 r. Nr 24, poz. 110, Nr 43, poz. 189, Nr 73, poz. 350 i Nr 149, poz. 703, z 1997 r. Nr 43, poz. 270, Nr 54, poz. 348, Nr 75, poz. 471, Nr 102, poz. 643, Nr 117, poz. 752, Nr 121, poz. 769 i 770, Nr 133, poz. 882, Nr 139, poz. 934, Nr 140, poz. 940 i Nr 141, poz. 944, z 1998 r. Nr 106, poz. 668 i Nr 117, poz. 757, z 1999 r. Nr 52, poz. 532, z 2000 r. Nr 22, poz. 269 i 271, Nr 48, poz. 552 i 554, Nr 55, poz. 665, Nr 73, poz. 852, Nr 94, poz. 1037, Nr 114, poz. 1191 i 1193 i Nr 122, poz. 1314, 1319 i 1322, z 2001 r. Nr 4, poz. 27, Nr 49, poz. 508, Nr 63, poz. 635, Nr 98, poz. 1069, 1070 i 1071, Nr 123, poz. 1353, Nr 125, poz. 1368 i Nr 138, poz. 1546, z 2002 r. Nr 25, poz. 253, Nr 26, poz. 265, Nr 74, poz. 676, Nr 84, poz. 764, Nr 126, poz. 1069 i 1070, Nr 129, poz. 1102, Nr 153, poz. 1271, Nr 219, poz. 1849 i Nr 240, poz. 2058, z 2003 r. Nr 41, poz. 360, Nr 42, poz. 363, Nr 60, poz. 535, Nr 109, poz. 1035, Nr 119, poz. 1121, Nr 130, poz. 1188, Nr 139, poz. 1323, Nr 199, poz. 1939 i Nr 228, poz. 2255, z 2004 r. Nr 9, poz. 75, Nr 11, poz. 101, Nr 68, poz. 623, Nr 91, poz. 871, Nr 93, poz. 891, Nr 121, poz. 1264, Nr 162, poz. 1691, Nr 169, poz. 1783, Nr 172, poz. 1804, Nr 204, poz. 2091, Nr 210, poz. 2135, Nr 236, poz. 2356 i Nr 237, poz. 2384, z 2005 r. Nr 13, poz. 98, Nr 22, poz. 185, Nr 86, poz. 732, Nr 122, poz. 1024, Nr 143, poz. 1199, Nr 150, poz. 1239, Nr 167, poz. 1398, Nr 169, poz. 1413 i 1417, Nr 172, poz. 1438, Nr 178, poz. 1478, Nr 183, poz. 1538 i Nr 267, poz. 2258, z 2006 r. Nr 12, poz. 66, Nr 66, poz. 466, Nr 104, poz. 708 i poz. 711, Nr 186, poz. 1379, Nr 208, poz. 1537 i 1540, Nr 226, poz. 1656 i Nr 235, poz. 1699, z 2007 r. Nr 7, poz. 58, Nr 47, poz. 319, Nr 50, poz. 331, Nr 61, poz. 418, Nr 99, poz. 662, Nr 106, poz. 731, Nr 112, poz. 766 i 769, Nr 115, poz. 794, Nr 121, poz. 831, Nr 123, poz. 849, Nr 176, poz. 1243, Nr 181, poz. 1287, Nr 192, poz. 1378 i Nr 247, poz. 1845, z 2008 r. Nr 59, poz. 367, Nr 96, poz. 609 i 619, Nr 110, poz. 706, Nr 116, poz. 731, Nr 119, poz. 772, Nr 120, poz. 779, Nr 122, poz. 796, Nr 171, poz. 1056, Nr 216, poz. 1676, Nr 220, poz. 1431, Nr 228, poz. 1507, Nr 231, poz. 1547 i Nr 234, poz. 1571, z 2009 r. Nr 26, poz. 156, Nr 67, poz. 571, Nr 69, poz. 592 i 593, Nr 131, poz. 1075, Nr 179, poz. 1395 i Nr 216, poz. 1676, z 2010 r. Nr 3, poz. 13, Nr 7, poz. 45, Nr 24, poz. 125, Nr 40, poz. 229, Nr 108, poz. 684, Nr 109, poz. 724, Nr 125, poz. 842, Nr 152, poz. 1018, Nr 155, poz. 1037, Nr 182, poz. 1228, Nr 197, poz. 1307, Nr 215, poz. 1418 i Nr 217, poz. 1435, z 2011 r. Nr 34, poz. 173, Nr 85, poz. 458, Nr 87, poz. 482, Nr 92, poz. 531, Nr 112, poz. 654, Nr 129, poz. 735, Nr 138, poz. 806 i 807, Nr 144, poz. 854, Nr 149, poz. 887, Nr 224, poz. 1342, Nr 233, poz. 1381 i Nr 234, poz. 1391 oraz z 2012 r. poz. 908.</w:t>
      </w:r>
    </w:p>
  </w:footnote>
  <w:footnote w:id="13">
    <w:p w:rsidR="00ED04BD" w:rsidRDefault="00ED04BD" w:rsidP="00B34D3F">
      <w:pPr>
        <w:pStyle w:val="Tekstprzypisudolnego"/>
        <w:ind w:left="142" w:hanging="142"/>
      </w:pPr>
      <w:r>
        <w:rPr>
          <w:rStyle w:val="Odwoanieprzypisudolnego"/>
        </w:rPr>
        <w:t>13)</w:t>
      </w:r>
      <w:r>
        <w:t xml:space="preserve"> Zmiany wymienionej ustawy zostały ogłoszone w Dz. U. z 1999 r. Nr 83, poz. 931, z 2000 r. Nr 50, poz. 580, Nr 62, poz. 717, Nr 73, poz. 852 i Nr 93, poz. 1027, z 2001 r. Nr 98, poz. 1071 i Nr 106, poz. 1149, z 2002 r. Nr 74, poz. 676, z 2003 r. Nr 17, poz. 155, Nr 111, poz. 1061 i Nr 130, poz. 1188, z 2004 r. Nr 51, poz. 514, Nr 69, poz. 626, Nr 93, poz. 889, Nr 240, poz. 2405 i Nr 264, poz. 2641, z 2005 r. Nr 10, poz. 70, Nr 48, poz. 461, Nr 77, poz. 680, Nr 96, poz. 821, Nr 141, poz. 1181, Nr 143, poz. 1203, Nr 163, poz. 1363, Nr 169, poz. 1416 i Nr 178, poz. 1479, z 2006 r. Nr 15, poz. 118, Nr 66, poz. 467, Nr 95, poz. 659, Nr 104, poz. 708 i 711, Nr 141, poz. 1009 i 1013, Nr 167, poz. 1192 i Nr 226, poz. 1647 i 1648, z 2007 r. Nr 20, poz. 116, Nr 64, poz. 432, Nr 80, poz. 539, Nr 89, poz. 589, Nr 99, poz. 664, Nr 112, poz. 766, Nr 123, poz. 849 i Nr 128, poz. 903, z 2008 r. Nr 27, poz. 162, Nr 100, poz. 648, Nr 107, poz. 686, Nr 123, poz. 802, Nr 182, poz. 1133, Nr 208, poz. 1308, Nr 214, poz. 1344, Nr 225, poz. 1485, Nr 234, poz. 1571 i Nr 237, poz. 1651, z 2009 r. Nr 8, poz. 39, Nr 20, poz. 104, Nr 28, poz. 171, Nr 68, poz. 585, Nr 85, poz. 716, Nr 127, poz. 1051, Nr 144, poz. 1178, Nr 168, poz. 1323, Nr 178, poz. 1375, Nr 190, poz. 1474 i Nr 206, poz. 1589, z 2010 r. Nr 7, poz. 46, Nr 98, poz. 626, Nr 106, poz. 669, Nr 122, poz. 826, Nr 125, poz. 842, Nr 182, poz. 1228 i Nr 197, poz. 1307, z 2011 r. Nr 48, poz. 245 i poz. 246, Nr 53, poz. 273, Nr 112, poz. 654, Nr 117, poz. 678, Nr 142, poz. 829, Nr 191, poz. 1135, Nr 217, poz. 1280 i Nr 240, poz. 1430, 1431 i 1438 oraz z 2012 r. poz. 886.</w:t>
      </w:r>
    </w:p>
  </w:footnote>
  <w:footnote w:id="14">
    <w:p w:rsidR="00ED04BD" w:rsidRDefault="00ED04BD" w:rsidP="00B34D3F">
      <w:pPr>
        <w:pStyle w:val="Tekstprzypisudolnego"/>
        <w:ind w:left="142" w:hanging="142"/>
      </w:pPr>
      <w:r>
        <w:rPr>
          <w:rStyle w:val="Odwoanieprzypisudolnego"/>
        </w:rPr>
        <w:t>14)</w:t>
      </w:r>
      <w:r>
        <w:t xml:space="preserve"> Zmiany wymienionej ustawy zostały ogłoszone w Dz. U. z 2004 r. Nr 273, poz. 2703, z 2005 r. Nr 163, poz. 1362 i Nr 267, poz. 2258, z 2006 r. Nr 12, poz. 66, Nr 104, poz. 708 i 711, Nr 170, poz. 1217, Nr 220, poz. 1600, Nr 235, poz. 1700 i Nr 249, poz. 1834, z 2007 r. Nr 23, poz. 137, Nr 50, poz. 331 i Nr 82, poz. 556, z 2008 r. Nr 17, poz. 101 i Nr 227, poz. 1505, z 2009 r. Nr 11, poz. 59, Nr 18, poz. 97 i Nr 85, poz. 716, z 2010 r. Nr 81, poz. 530, Nr 86, poz. 554, Nr 106, poz. 675, Nr 182, poz. 1228, Nr 219, poz. 1443, Nr 229, poz. 1499 i Nr 238, poz. 1578 oraz z 2012 r. poz. 908.</w:t>
      </w:r>
    </w:p>
  </w:footnote>
  <w:footnote w:id="15">
    <w:p w:rsidR="00ED04BD" w:rsidRDefault="00ED04BD" w:rsidP="00B34D3F">
      <w:pPr>
        <w:pStyle w:val="Tekstprzypisudolnego"/>
        <w:ind w:left="142" w:hanging="142"/>
      </w:pPr>
      <w:r>
        <w:rPr>
          <w:rStyle w:val="Odwoanieprzypisudolnego"/>
        </w:rPr>
        <w:t>15)</w:t>
      </w:r>
      <w:r>
        <w:t xml:space="preserve"> Zmiany tekstu jednolitego wymienionej ustawy zostały ogłoszone w Dz. U. z 2001 r. Nr 49, poz. 509, z 2002 r. Nr 113, poz. 984, Nr 153, poz. 1271 i Nr 169, poz. 1387, z 2003 r. Nr 130, poz. 1188 i Nr 170, poz. 1660, z 2004 r. Nr 162, poz. 1692, z 2005 r. Nr 64, poz. 565, Nr 78, poz. 682 i Nr 181, poz. 1524, z 2008 r. Nr 229, poz. 1539, z 2009 r. Nr 195, poz. 1501 i Nr 216, poz. 1676, z 2010 r. Nr 40, poz. 230, Nr 167, poz. 1131, Nr 182, poz. 1228 i Nr 254, poz. 1700 oraz z 2011 r. Nr 6, poz. 18, Nr 34, poz. 173, Nr 106, poz. 622 i Nr 186, poz. 1100.</w:t>
      </w:r>
    </w:p>
  </w:footnote>
  <w:footnote w:id="16">
    <w:p w:rsidR="00ED04BD" w:rsidRDefault="00ED04BD" w:rsidP="00B34D3F">
      <w:pPr>
        <w:pStyle w:val="Tekstprzypisudolnego"/>
        <w:ind w:left="142" w:hanging="142"/>
      </w:pPr>
      <w:r>
        <w:rPr>
          <w:rStyle w:val="Odwoanieprzypisudolnego"/>
        </w:rPr>
        <w:t>16)</w:t>
      </w:r>
      <w:r>
        <w:t xml:space="preserve"> Zmiany wymienionej ustawy zostały ogłoszone w Dz. U. z 1965 r. Nr 15, poz. 113, z 1974 r. Nr 27, poz. 157 i Nr 39, poz. 231, z 1975 r. Nr 45, poz. 234, z 1982 r. Nr 11, poz. 82 i Nr 30, poz. 210, z 1983 r. Nr 5, poz. 33, z 1984 r. Nr 45, poz. 241 i 242, z 1985 r. Nr 20, poz. 86, z 1987 r. Nr 21, poz. 123, z 1988 r. Nr 41, poz. 324, z 1989 r. Nr 4, poz. 21 i Nr 33, poz. 175, z 1990 r. Nr 14, poz. 88, Nr 34, poz. 198, Nr 53, poz. 306, Nr 55, poz. 318 i Nr 79, poz. 464, z 1991 r. Nr 7, poz. 24, Nr 22, poz. 92 i Nr 115, poz. 496, z 1993 r. Nr 12, poz. 53, z 1994 r. Nr 105, poz. 509, z 1995 r. Nr 83, poz. 417, z 1996 r. Nr 24, poz. 110, Nr 43, poz. 189, Nr 73, poz. 350 i Nr 149, poz. 703, z 1997 r. Nr 43, poz. 270, Nr 54, poz. 348, Nr 75, poz. 471, Nr 102, poz. 643, Nr 117, poz. 752, Nr 121, poz. 769 i 770, Nr 133, poz. 882, Nr 139, poz. 934, Nr 140, poz. 940 i Nr 141, poz. 944, z 1998 r. Nr 106, poz. 668 i Nr 117, poz. 757, z 1999 r. Nr 52, poz. 532, z 2000 r. Nr 22, poz. 269 i 271, Nr 48, poz. 552 i 554, Nr 55, poz. 665, Nr 73, poz. 852, Nr 94, poz. 1037, Nr 114, poz. 1191 i 1193 i Nr 122, poz. 1314, 1319 i 1322, z 2001 r. Nr 4, poz. 27, Nr 49, poz. 508, Nr 63, poz. 635, Nr 98, poz. 1069, 1070 i 1071, Nr 123, poz. 1353, Nr 125, poz. 1368 i Nr 138, poz. 1546, z 2002 r. Nr 25, poz. 253, Nr 26, poz. 265, Nr 74, poz. 676, Nr 84, poz. 764, Nr 126, poz. 1069 i 1070, Nr 129, poz. 1102, Nr 153, poz. 1271, Nr 219, poz. 1849 i Nr 240, poz. 2058, z 2003 r. Nr 41, poz. 360, Nr 42, poz. 363, Nr 60, poz. 535, Nr 109, poz. 1035, Nr 119, poz. 1121, Nr 130, poz. 1188, Nr 139, poz. 1323, Nr 199, poz. 1939 i Nr 228, poz. 2255, z 2004 r. Nr 9, poz. 75, Nr 11, poz. 101, Nr 68, poz. 623, Nr 91, poz. 871, Nr 93, poz. 891, Nr 121, poz. 1264, Nr 162, poz. 1691, Nr 169, poz. 1783, Nr 172, poz. 1804, Nr 204, poz. 2091, Nr 210, poz. 2135, Nr 236, poz. 2356 i Nr 237, poz. 2384, z 2005 r. Nr 13, poz. 98, Nr 22, poz. 185, Nr 86, poz. 732, Nr 122, poz. 1024, Nr 143, poz. 1199, Nr 150, poz. 1239, Nr 167, poz. 1398, Nr 169, poz. 1413 i 1417, Nr 172, poz. 1438, Nr 178, poz. 1478, Nr 183, poz. 1538 i Nr 267, poz. 2258, z 2006 r. Nr 12, poz. 66, Nr 66, poz. 466, Nr 104, poz. 708 i poz. 711, Nr 186, poz. 1379, Nr 208, poz. 1537 i 1540, Nr 226, poz. 1656 i Nr 235, poz. 1699, z 2007 r. Nr 7, poz. 58, Nr 47, poz. 319, Nr 50, poz. 331, Nr 61, poz. 418, Nr 99, poz. 662, Nr 106, poz. 731, Nr 112, poz. 766 i 769, Nr 115, poz. 794, Nr 121, poz. 831, Nr 123, poz. 849, Nr 176, poz. 1243, Nr 181, poz. 1287, Nr 192, poz. 1378 i Nr 247, poz. 1845, z 2008 r. Nr 59, poz. 367, Nr 96, poz. 609 i 619, Nr 110, poz. 706, Nr 116, poz. 731, Nr 119, poz. 772, Nr 120, poz. 779, Nr 122, poz. 796, Nr 171, poz. 1056, Nr 216, poz. 1676, Nr 220, poz. 1431, Nr 228, poz. 1507, Nr 231, poz. 1547 i Nr 234, poz. 1571, z 2009 r. Nr 26, poz. 156, Nr 67, poz. 571, Nr 69, poz. 592 i 593, Nr 131, poz. 1075, Nr 179, poz. 1395 i Nr 216, poz. 1676, z 2010 r. Nr 3, poz. 13, Nr 7, poz. 45, Nr 24, poz. 125, Nr 40, poz. 229, Nr 108, poz. 684, Nr 109, poz. 724, Nr 125, poz. 842, Nr 152, poz. 1018, Nr 155, poz. 1037, Nr 182, poz. 1228, Nr 197, poz. 1307, Nr 215, poz. 1418 i Nr 217, poz. 1435, z 2011 r. Nr 34, poz. 173, Nr 85, poz. 458, Nr 87, poz. 482, Nr 92, poz. 531, Nr 112, poz. 654, Nr 129, poz. 735, Nr 138, poz. 806 i 807, Nr 144, poz. 854, Nr 149, poz. 887, Nr 224, poz. 1342, Nr 233, poz. 1381 i Nr 234, poz. 1391 oraz z 2012 r. poz. 908.</w:t>
      </w:r>
    </w:p>
  </w:footnote>
  <w:footnote w:id="17">
    <w:p w:rsidR="00ED04BD" w:rsidRDefault="00ED04BD" w:rsidP="00B34D3F">
      <w:pPr>
        <w:pStyle w:val="Tekstprzypisudolnego"/>
        <w:ind w:left="142" w:hanging="142"/>
      </w:pPr>
      <w:r>
        <w:rPr>
          <w:rStyle w:val="Odwoanieprzypisudolnego"/>
        </w:rPr>
        <w:t>17)</w:t>
      </w:r>
      <w:r>
        <w:t xml:space="preserve"> Zmiany wymienionej ustawy zostały ogłoszone w Dz. U. z 2004 r. Nr 273, poz. 2703, z 2005 r. Nr 163, poz. 1362 i Nr 267, poz. 2258, z 2006 r. Nr 12, poz. 66, Nr 104, poz. 708 i 711, Nr 170, poz. 1217, Nr 220, poz. 1600, Nr 235, poz. 1700 i Nr 249, poz. 1834, z 2007 r. Nr 23, poz. 137, Nr 50, poz. 331 i Nr 82, poz. 556, z 2008 r. Nr 17, poz. 101 i Nr 227, poz. 1505, z 2009 r. Nr 11, poz. 59, Nr 18, poz. 97 i Nr 85, poz. 716, z 2010 r. Nr 81, poz. 530, Nr 86, poz. 554, Nr 106, poz. 675, Nr 182, poz. 1228, Nr 219, poz. 1443, Nr 229, poz. 1499 i Nr 238, poz. 1578, z 2011 r. Nr 102, poz. 586 i 587, Nr 134, poz. 779, Nr 153, poz. 903, Nr 171, poz. 1016, Nr 233, poz. 1381 i Nr 234. poz. 1390 oraz z 2012 r. poz. 908 i 1203.</w:t>
      </w:r>
    </w:p>
  </w:footnote>
  <w:footnote w:id="18">
    <w:p w:rsidR="00ED04BD" w:rsidRDefault="00ED04BD" w:rsidP="00B34D3F">
      <w:pPr>
        <w:pStyle w:val="Tekstprzypisudolnego"/>
        <w:ind w:left="142" w:hanging="142"/>
      </w:pPr>
      <w:r>
        <w:rPr>
          <w:rStyle w:val="Odwoanieprzypisudolnego"/>
        </w:rPr>
        <w:t>18)</w:t>
      </w:r>
      <w:r>
        <w:t xml:space="preserve"> Zmiany tekstu jednolitego wymienionej ustawy zostały ogłoszone w Dz. U. z 2001 r. Nr 125, poz. 1371, z 2002 r. Nr 113, poz. 984 i Nr 130, poz. 1112, z 2003 r. Nr 149, poz. 1452 i Nr 211, poz. 2049, z 2004 r. Nr 97, poz. 962, Nr 160, poz. 1678 i Nr 281, poz. 2780, z 2006 r. Nr 133, poz. 935, z 2008 r. Nr 219, poz. 1408, z 2009 r. Nr 92, poz. 753 oraz z 2011 r. Nr 5, poz. 13 i Nr 244, poz. 1454.</w:t>
      </w:r>
    </w:p>
  </w:footnote>
  <w:footnote w:id="19">
    <w:p w:rsidR="00ED04BD" w:rsidRDefault="00ED04BD" w:rsidP="00B34D3F">
      <w:pPr>
        <w:pStyle w:val="Tekstprzypisudolnego"/>
        <w:ind w:left="142" w:hanging="142"/>
      </w:pPr>
      <w:r>
        <w:rPr>
          <w:rStyle w:val="Odwoanieprzypisudolnego"/>
        </w:rPr>
        <w:t>19)</w:t>
      </w:r>
      <w:r>
        <w:t xml:space="preserve"> Zmiany tekstu jednolitego wymienionej ustawy zostały ogłoszone w Dz. U. z  2008 r. Nr 67, poz. 411, Nr 70, poz. 416, Nr 180, poz. 1112, Nr 227, poz. 1505, Nr 228, poz. 1507 i Nr 237, poz. 1654 i 1656, z 2009 r. Nr 69, poz. 595, Nr 79, poz. 667 i Nr 97, poz. 800, z 2011 r. Nr 106, poz. 622, Nr 149, poz. 887, Nr 232, poz. 1378 i Nr 233, poz. 1382 oraz z 2012 r. poz. 637.</w:t>
      </w:r>
    </w:p>
  </w:footnote>
  <w:footnote w:id="20">
    <w:p w:rsidR="00ED04BD" w:rsidRDefault="00ED04BD" w:rsidP="00B34D3F">
      <w:pPr>
        <w:pStyle w:val="Tekstprzypisudolnego"/>
        <w:ind w:left="142" w:hanging="142"/>
      </w:pPr>
      <w:r>
        <w:rPr>
          <w:rStyle w:val="Odwoanieprzypisudolnego"/>
        </w:rPr>
        <w:t>20)</w:t>
      </w:r>
      <w:r>
        <w:t xml:space="preserve"> Zmiany tekstu jednolitego wymienionej ustawy zostały ogłoszone w Dz. U. z 2012 r. poz. 362, 440,  596 i 769. </w:t>
      </w:r>
    </w:p>
  </w:footnote>
  <w:footnote w:id="21">
    <w:p w:rsidR="00ED04BD" w:rsidRDefault="00ED04BD" w:rsidP="00B34D3F">
      <w:pPr>
        <w:pStyle w:val="Tekstprzypisudolnego"/>
        <w:ind w:left="142" w:hanging="142"/>
      </w:pPr>
      <w:r>
        <w:rPr>
          <w:rStyle w:val="Odwoanieprzypisudolnego"/>
        </w:rPr>
        <w:t>21)</w:t>
      </w:r>
      <w:r>
        <w:t xml:space="preserve"> Zmiany tekstu jednolitego wymienionej ustawy zostały ogłoszone w Dz. U. z 2004 r. Nr 121, poz. 1264 i Nr 191, poz. 1954, z 2005 r. Nr 10, poz. 65 i Nr 130, poz. 1085, z 2006 r. Nr 104, poz. 708 i 711, z 2007 r. Nr 82, poz. 559, z 2008 r. Nr 208, poz. 1308, z 2009 r. Nr 24, poz. 145, Nr 79, poz. 669, Nr 95, poz. 785 i Nr 161, poz. 1278, z 2010 r. Nr 27, poz. 141, Nr 36, poz. 204, Nr 113, poz. 745 i Nr 167, poz. 1130 oraz z 2012 r. poz. 664.</w:t>
      </w:r>
    </w:p>
  </w:footnote>
  <w:footnote w:id="22">
    <w:p w:rsidR="00ED04BD" w:rsidRDefault="00ED04BD" w:rsidP="00B34D3F">
      <w:pPr>
        <w:pStyle w:val="Tekstprzypisudolnego"/>
        <w:ind w:left="142" w:hanging="142"/>
      </w:pPr>
      <w:r>
        <w:rPr>
          <w:rStyle w:val="Odwoanieprzypisudolnego"/>
        </w:rPr>
        <w:t>22)</w:t>
      </w:r>
      <w:r>
        <w:t xml:space="preserve"> Zmiany wymienionej ustawy zostały ogłoszone w Dz. U. z 2003 r. Nr 130, poz. 1188 oraz z 2008 r. Nr 171, poz. 1056.</w:t>
      </w:r>
    </w:p>
  </w:footnote>
  <w:footnote w:id="23">
    <w:p w:rsidR="00ED04BD" w:rsidRDefault="00ED04BD" w:rsidP="00B34D3F">
      <w:pPr>
        <w:pStyle w:val="Tekstprzypisudolnego"/>
        <w:ind w:left="142" w:hanging="142"/>
      </w:pPr>
      <w:r>
        <w:rPr>
          <w:rStyle w:val="Odwoanieprzypisudolnego"/>
        </w:rPr>
        <w:t>23)</w:t>
      </w:r>
      <w:r>
        <w:t xml:space="preserve"> Zmiany wymienionej ustawy zostały ogłoszone w Dz. U. z 1999 r. Nr 83, poz. 931, z 2000 r. Nr 50, poz. 580, Nr 62, poz. 717, Nr 73, poz. 852 i Nr 93, poz. 1027, z 2001 r. Nr 98, poz. 1071 i Nr 106, poz. 1149, z 2002 r. Nr 74, poz. 676, z 2003 r. Nr 17, poz. 155, Nr 111, poz. 1061 i Nr 130, poz. 1188, z 2004 r. Nr 51, poz. 514, Nr 69, poz. 626, Nr 93, poz. 889, Nr 240, poz. 2405 i Nr 264, poz. 2641, z 2005 r. Nr 10, poz. 70, Nr 48, poz. 461, Nr 77, poz. 680, Nr 96, poz. 821, Nr 141, poz. 1181, Nr 143, poz. 1203, Nr 163, poz. 1363, Nr 169, poz. 1416 i Nr 178, poz. 1479, z 2006 r. Nr 15, poz. 118, Nr 66, poz. 467, Nr 95, poz. 659, Nr 104, poz. 708 i 711, Nr 141, poz. 1009 i 1013, Nr 167, poz. 1192 i Nr 226, poz. 1647 i 1648, z 2007 r. Nr 20, poz. 116, Nr 64, poz. 432, Nr 80, poz. 539, Nr 89, poz. 589, Nr 99, poz. 664, Nr 112, poz. 766, Nr 123, poz. 849 i Nr 128, poz. 903, z 2008 r. Nr 27, poz. 162, Nr 100, poz. 648, Nr 107, poz. 686, Nr 123, poz. 802, Nr 182, poz. 1133, Nr 208, poz. 1308, Nr 214, poz. 1344, Nr 225, poz. 1485, Nr 234, poz. 1571 i Nr 237, poz. 1651, z 2009 r. Nr 8, poz. 39, Nr 20, poz. 104, Nr 28, poz. 171, Nr 68, poz. 585, Nr 85, poz. 716, Nr 127, poz. 1051, Nr 144, poz. 1178, Nr 168, poz. 1323, Nr 178, poz. 1375, Nr 190, poz. 1474 i Nr 206, poz. 1589, z 2010 r. Nr 7, poz. 46, Nr 98, poz. 626, Nr 106, poz. 669, Nr 122, poz. 826, Nr 125, poz. 842, Nr 182, poz. 1228 i Nr 197, poz. 1307, z 2011 r. Nr 48, poz. 245 i poz. 246, Nr 53, poz. 273, Nr 112, poz. 654, Nr 117, poz. 678, Nr 142, poz. 829, Nr 191, poz. 1135, Nr 217, poz. 1280 i Nr 240, poz. 1430, 1431 i 1438 oraz z 2012 r. poz. 886.</w:t>
      </w:r>
    </w:p>
  </w:footnote>
  <w:footnote w:id="24">
    <w:p w:rsidR="00ED04BD" w:rsidRDefault="00ED04BD" w:rsidP="00B34D3F">
      <w:pPr>
        <w:pStyle w:val="Tekstprzypisudolnego"/>
        <w:ind w:left="142" w:hanging="142"/>
      </w:pPr>
      <w:r>
        <w:rPr>
          <w:rStyle w:val="Odwoanieprzypisudolnego"/>
        </w:rPr>
        <w:t>24)</w:t>
      </w:r>
      <w:r>
        <w:t xml:space="preserve"> Zmiany tekstu jednolitego wymienionej ustawy zostały ogłoszone w Dz. U. z 2010 r. Nr 106, poz. 675, Nr 143, poz. 963, Nr 155, poz. 1043, Nr 197, poz. 1307 i Nr 200, poz. 1323, z 2011 r. Nr 64, poz. 341, Nr 106, poz. 622, Nr 115, poz. 673, Nr 129, poz. 732, Nr 130, poz. 762, Nr 135, poz. 789, Nr 163, poz. 981, Nr 187, poz. 1110 i Nr 224, poz. 1337 oraz z 2012 r. poz. 908 i 951.</w:t>
      </w:r>
    </w:p>
  </w:footnote>
  <w:footnote w:id="25">
    <w:p w:rsidR="00ED04BD" w:rsidRDefault="00ED04BD" w:rsidP="00B34D3F">
      <w:pPr>
        <w:pStyle w:val="Tekstprzypisudolnego"/>
        <w:ind w:left="142" w:hanging="142"/>
      </w:pPr>
      <w:r>
        <w:rPr>
          <w:rStyle w:val="Odwoanieprzypisudolnego"/>
        </w:rPr>
        <w:t>25)</w:t>
      </w:r>
      <w:r>
        <w:t xml:space="preserve"> Zmiany tekstu jednolitego wymienionej ustawy zostały ogłoszone w Dz. U. z 2002 r. Nr 126, poz. 1070, Nr 141, poz. 1178, Nr 144, poz. 1208, Nr 153, poz. 1271, Nr 169, poz. 1385 i 1387 i Nr 241, poz. 2074, z 2003 r. Nr 50, poz. 424, Nr 60, poz. 535, Nr 65, poz. 594, Nr 228, poz. 2260 i Nr 229, poz. 2276, z 2004 r. Nr 64, poz. 594, Nr 68, poz. 623, Nr 91, poz. 870, Nr 96, poz. 959, Nr 121, poz. 1264, Nr 146, poz. 1546 i Nr 173, poz. 1808, z 2005 r. Nr 83, poz. 719, Nr 85, poz. 727, Nr 167, poz. 1398 i Nr 183, poz. 1538, z 2006 r. Nr 104, poz. 708, Nr 157, poz. 1119, Nr 190, poz. 1401 i Nr 245, poz. 1775, z 2007 r. Nr 42, poz. 272 i Nr 112, poz. 769, z 2008 r. Nr 171, poz. 1056, Nr 192, poz. 1179, Nr 209, poz. 1315 i Nr 231, poz. 1546, z 2009 r. Nr 18, poz. 97, Nr 42, poz. 341, Nr 65, poz. 545, Nr 71, poz. 609, Nr 127, poz. 1045, Nr 131, poz. 1075, Nr 144, poz. 1176, Nr 165, poz. 1316, Nr 166, poz. 1317, Nr 168, poz. 1323 i Nr 201, poz. 1540, z 2010 r. Nr 40, poz. 226, Nr 81, poz. 530, Nr 126, poz. 853, Nr 182, poz. 1228 i Nr 257, poz. 1724, z 2011 r. Nr 72, poz. 388, Nr 126, poz. 715, Nr 131, poz. 763, Nr 134, poz. 779 i 781, Nr 165, poz. 984, Nr 199, poz. 1175, Nr 201, poz. 1181 i Nr 232, poz. 1378 oraz z 2012 r. poz. 855.</w:t>
      </w:r>
    </w:p>
  </w:footnote>
  <w:footnote w:id="26">
    <w:p w:rsidR="00ED04BD" w:rsidRDefault="00ED04BD" w:rsidP="00B34D3F">
      <w:pPr>
        <w:pStyle w:val="Tekstprzypisudolnego"/>
        <w:ind w:left="142" w:hanging="142"/>
      </w:pPr>
      <w:r>
        <w:rPr>
          <w:rStyle w:val="Odwoanieprzypisudolnego"/>
        </w:rPr>
        <w:t>26)</w:t>
      </w:r>
      <w:r>
        <w:t xml:space="preserve"> Zmiany wymienionej ustawy zostały ogłoszone w Dz. U. z 2000 r. Nr 104, poz. 1104 i Nr 122, poz. 1324, z 2001 r. Nr 74, poz. 784, Nr 88, poz. 961, Nr 125, poz. 1363 i poz. 1369 i Nr 134, poz. 1509, z 2002 r. Nr 141, poz. 1183, Nr 169, poz. 1384 i Nr 200, poz. 1679, z 2003 r. Nr 45, poz. 391, Nr 96, poz. 874 , Nr 135, poz. 1268, Nr 137, poz. 1302 i Nr 202, poz. 1958, z 2004 r. Nr 210, poz. 2135 i Nr 263, poz. 2619, z 2005 r. Nr 143, poz. 1199, Nr 164, poz. 1366 i Nr 169, poz. 1420, z 2006 r. Nr 183, poz. 1353 i Nr 217, poz. 1588, z 2008 r. Nr 141, poz. 888, Nr 143, poz. 894 i Nr 209, poz. 1316, z 2009 r. Nr 157, poz. 1241 i Nr 201, poz. 1541, z 2010 r. Nr 3, poz. 13, Nr 28, poz. 146, Nr 75, poz. 473, Nr 219, poz. 1442 i Nr 226, poz. 1478 oraz z 2011 r. Nr 106, poz. 622 i Nr 131, poz. 764.</w:t>
      </w:r>
    </w:p>
  </w:footnote>
  <w:footnote w:id="27">
    <w:p w:rsidR="00ED04BD" w:rsidRDefault="00ED04BD" w:rsidP="00B34D3F">
      <w:pPr>
        <w:pStyle w:val="Tekstprzypisudolnego"/>
        <w:ind w:left="142" w:hanging="142"/>
      </w:pPr>
      <w:r>
        <w:rPr>
          <w:rStyle w:val="Odwoanieprzypisudolnego"/>
        </w:rPr>
        <w:t>27)</w:t>
      </w:r>
      <w:r>
        <w:t xml:space="preserve"> Zmiany tekstu jednolitego wymienionej ustawy zostały ogłoszone w Dz. U. z 2007 r. Nr 64, poz. 432, Nr 83, poz. 561, Nr 85, poz. 571 i Nr 140, poz. 983, z 2009 r. Nr 178, poz. 1375, z 2010 r. Nr 79, poz. 522, Nr 94, poz. 602, Nr 182, poz. 1228 i Nr 201, poz. 1335 oraz z 2012 r. poz. 908.</w:t>
      </w:r>
    </w:p>
  </w:footnote>
  <w:footnote w:id="28">
    <w:p w:rsidR="00ED04BD" w:rsidRDefault="00ED04BD" w:rsidP="00B34D3F">
      <w:pPr>
        <w:pStyle w:val="Tekstprzypisudolnego"/>
        <w:ind w:left="142" w:hanging="142"/>
      </w:pPr>
      <w:r>
        <w:rPr>
          <w:rStyle w:val="Odwoanieprzypisudolnego"/>
        </w:rPr>
        <w:t>28)</w:t>
      </w:r>
      <w:r>
        <w:t xml:space="preserve"> Zmiany wymienionej ustawy zostały ogłoszone w Dz. U. z 2001 r. Nr 102, poz. 1117, z 2003 r. Nr 49, poz. 408 i Nr 229, poz. 2276, z 2005 r. Nr 132, poz. 1108, Nr 183, poz. 1538 i Nr 184, poz. 1539, z 2006 r. Nr 133, poz. 935 i Nr 208, poz. 1540, z 2008 r. Nr 86, poz. 524, Nr 118, poz. 747, Nr 217, poz. 1381 i Nr 231, poz. 1547, z 2009 r. Nr 13, poz. 69, Nr 42, poz. 341 i Nr 104, poz. 860, z 2011 r. Nr 92, poz. 531, Nr 102, poz. 585, Nr 106, poz. 622, Nr 133, poz. 767, Nr 201, poz. 1182 i Nr 234, poz. 1391 oraz z 2012 r. poz. 596.</w:t>
      </w:r>
    </w:p>
  </w:footnote>
  <w:footnote w:id="29">
    <w:p w:rsidR="00ED04BD" w:rsidRDefault="00ED04BD" w:rsidP="00B34D3F">
      <w:pPr>
        <w:pStyle w:val="Tekstprzypisudolnego"/>
        <w:ind w:left="142" w:hanging="142"/>
      </w:pPr>
      <w:r>
        <w:rPr>
          <w:rStyle w:val="Odwoanieprzypisudolnego"/>
        </w:rPr>
        <w:t>29)</w:t>
      </w:r>
      <w:r>
        <w:t xml:space="preserve"> Zmiany tekstu jednolitego wymienionej ustawy zostały ogłoszone w Dz. U. z 2010 r. Nr 182, poz. 1228 oraz z 2011 r. Nr 134, poz. 779, Nr 199, poz. 1175, Nr 234, poz. 1391 i Nr 291, poz. 1707.</w:t>
      </w:r>
    </w:p>
  </w:footnote>
  <w:footnote w:id="30">
    <w:p w:rsidR="00ED04BD" w:rsidRDefault="00ED04BD" w:rsidP="00B34D3F">
      <w:pPr>
        <w:pStyle w:val="Tekstprzypisudolnego"/>
        <w:ind w:left="142" w:hanging="142"/>
      </w:pPr>
      <w:r>
        <w:rPr>
          <w:rStyle w:val="Odwoanieprzypisudolnego"/>
        </w:rPr>
        <w:t>30)</w:t>
      </w:r>
      <w:r>
        <w:t xml:space="preserve"> Zmiany tekstu jednolitego wymienionej ustawy zostały ogłoszone w Dz. U. z 2009 r. Nr 191, poz. 1484, z 2010 r. Nr 155, poz. 1037, Nr 230, poz. 1509 i Nr 257, poz. 1724, z 2011 r. Nr 85, poz. 458, Nr 106, poz. 622, Nr 138, poz. 810, Nr 142, poz. 828, Nr 199, poz. 1175, Nr 205, poz. 1210, Nr 232, poz. 1377 i Nr 234, poz. 1391 oraz z 2012 r. poz. 173 i 578.</w:t>
      </w:r>
    </w:p>
  </w:footnote>
  <w:footnote w:id="31">
    <w:p w:rsidR="00ED04BD" w:rsidRDefault="00ED04BD" w:rsidP="00B34D3F">
      <w:pPr>
        <w:pStyle w:val="Tekstprzypisudolnego"/>
        <w:ind w:left="142" w:hanging="142"/>
      </w:pPr>
      <w:r>
        <w:rPr>
          <w:rStyle w:val="Odwoanieprzypisudolnego"/>
        </w:rPr>
        <w:t>31)</w:t>
      </w:r>
      <w:r>
        <w:t xml:space="preserve"> ) Zmiany tekstu jednolitego wymienionej ustawy zostały ogłoszone w Dz. U. z 2010 r. Nr 81, poz. 530, Nr 126, poz. 853 i Nr 127, poz. 858, z 2011 r. Nr 75, poz. 398, Nr 80, poz. 432, Nr 106, poz. 622, Nr 112, poz. 654, Nr 133, poz. 767, Nr 205, poz. 1210 i Nr 232, poz. 1378 oraz z 2012 r. poz. 596.</w:t>
      </w:r>
    </w:p>
  </w:footnote>
  <w:footnote w:id="32">
    <w:p w:rsidR="00ED04BD" w:rsidRDefault="00ED04BD" w:rsidP="00B34D3F">
      <w:pPr>
        <w:pStyle w:val="Tekstprzypisudolnego"/>
        <w:ind w:left="142" w:hanging="142"/>
      </w:pPr>
      <w:r>
        <w:rPr>
          <w:rStyle w:val="Odwoanieprzypisudolnego"/>
        </w:rPr>
        <w:t>32)</w:t>
      </w:r>
      <w:r>
        <w:t xml:space="preserve"> ) Zmiany wymienionej ustawy zostały ogłoszone w Dz. U. z 2004 r. Nr 26, poz. 225, Nr 96, poz. 959, Nr 141, poz. 1492, Nr 273, poz. 2703 i Nr 281, poz. 2778, z 2005 r. Nr 167, poz. 1396, z 2006 r. Nr 157, poz. 1119, z 2007 r. Nr 49, poz. 328, Nr 82, poz. 557, Nr 102, poz. 691 i Nr 133, poz. 922, z 2008 r. Nr 225, poz. 1486, z 2009 r. Nr 91, poz. 739 i Nr 97, poz. 802, z 2010 r. Nr 28, poz. 145 i Nr 43, poz. 246 oraz z 2011 r. Nr 80, poz. 432, Nr 113, poz. 660, Nr 205, poz. 1210 i Nr 291, poz. 1707. </w:t>
      </w:r>
    </w:p>
  </w:footnote>
  <w:footnote w:id="33">
    <w:p w:rsidR="00ED04BD" w:rsidRDefault="00ED04BD" w:rsidP="00B34D3F">
      <w:pPr>
        <w:pStyle w:val="Tekstprzypisudolnego"/>
        <w:ind w:left="142" w:hanging="142"/>
      </w:pPr>
      <w:r>
        <w:rPr>
          <w:rStyle w:val="Odwoanieprzypisudolnego"/>
        </w:rPr>
        <w:t>33)</w:t>
      </w:r>
      <w:r>
        <w:t xml:space="preserve"> Zmiany tekstu jednolitego wymienionej ustawy zostały ogłoszone w Dz. U. z 2004 r. Nr 69, poz. 625, z 2006 r. Nr 17, poz. 127, z 2007 r. Nr 133, poz. 920, z 2008 r. Nr 171, poz. 1056, z 2010 r. Nr 47, poz. 278 oraz z 2012 r. poz. 1194.</w:t>
      </w:r>
    </w:p>
  </w:footnote>
  <w:footnote w:id="34">
    <w:p w:rsidR="00ED04BD" w:rsidRDefault="00ED04BD" w:rsidP="00B34D3F">
      <w:pPr>
        <w:pStyle w:val="Tekstprzypisudolnego"/>
        <w:ind w:left="142" w:hanging="142"/>
      </w:pPr>
      <w:r>
        <w:rPr>
          <w:rStyle w:val="Odwoanieprzypisudolnego"/>
        </w:rPr>
        <w:t>34)</w:t>
      </w:r>
      <w:r>
        <w:t xml:space="preserve"> Zmiany tekstu jednolitego wymienionej ustawy zostały ogłoszone w Dz. U. z 2008 r. Nr 227, poz. 1505, z 2009 r. Nr 20, poz. 106, Nr 31, poz. 206 i Nr 98, poz. 817, z 2010 r. Nr 47, poz. 278 oraz z 2011 r. Nr 54, poz. 278, Nr 63, poz. 322, Nr 106, poz. 622 i Nr 171, poz. 1016.</w:t>
      </w:r>
    </w:p>
  </w:footnote>
  <w:footnote w:id="35">
    <w:p w:rsidR="00ED04BD" w:rsidRDefault="00ED04BD" w:rsidP="00B34D3F">
      <w:pPr>
        <w:pStyle w:val="Tekstprzypisudolnego"/>
        <w:ind w:left="142" w:hanging="142"/>
      </w:pPr>
      <w:r>
        <w:rPr>
          <w:rStyle w:val="Odwoanieprzypisudolnego"/>
        </w:rPr>
        <w:t>35)</w:t>
      </w:r>
      <w:r>
        <w:t xml:space="preserve"> Zmiany tekstu jednolitego wymienionej ustawy zostały ogłoszone w Dz. U. z 2010 r. Nr 161, poz. 1078 i Nr 182, poz. 1228, z 2011 r. Nr 5, poz. 13, Nr 28, poz. 143, Nr 87, poz. 484, Nr 234, poz. 1386 i Nr 240, poz. 1429 oraz z 2012 r. poz. 769 i 951.</w:t>
      </w:r>
    </w:p>
  </w:footnote>
  <w:footnote w:id="36">
    <w:p w:rsidR="00ED04BD" w:rsidRDefault="00ED04BD" w:rsidP="00B34D3F">
      <w:pPr>
        <w:pStyle w:val="Tekstprzypisudolnego"/>
        <w:ind w:left="142" w:hanging="142"/>
      </w:pPr>
      <w:r>
        <w:rPr>
          <w:rStyle w:val="Odwoanieprzypisudolnego"/>
        </w:rPr>
        <w:t>36)</w:t>
      </w:r>
      <w:r>
        <w:t xml:space="preserve"> Zmiany wymienionej ustawy zostały ogłoszone w Dz. U. z 2004 r. Nr 273, poz. 2703, z 2008 r. Nr 209, poz. 1320 i Nr 215, poz. 1355, z 2009 r. Nr 168, poz. 1323, z 2010 r. Nr 106, poz. 673, z 2011 r. Nr 106, poz. 622 i Nr 254, poz. 1529 oraz z 2012 r. poz. 908.</w:t>
      </w:r>
    </w:p>
  </w:footnote>
  <w:footnote w:id="37">
    <w:p w:rsidR="00ED04BD" w:rsidRDefault="00ED04BD" w:rsidP="00B34D3F">
      <w:pPr>
        <w:pStyle w:val="Tekstprzypisudolnego"/>
        <w:ind w:left="142" w:hanging="142"/>
      </w:pPr>
      <w:r>
        <w:rPr>
          <w:rStyle w:val="Odwoanieprzypisudolnego"/>
        </w:rPr>
        <w:t>37)</w:t>
      </w:r>
      <w:r>
        <w:t xml:space="preserve"> Zmiany wymienionej ustawy zostały ogłoszone w Dz. U. z 2004 r. Nr 273, poz. 2703, z 2008 r. Nr 209, poz. 1320 i Nr 215, poz. 1355, z 2009 r. Nr 168, poz. 1323, z 2010 r. Nr 106, poz. 673, z 2011 r. Nr 106, poz. 622 i Nr 254, poz. 1529 oraz z 2012 r. poz. 908.</w:t>
      </w:r>
    </w:p>
  </w:footnote>
  <w:footnote w:id="38">
    <w:p w:rsidR="00ED04BD" w:rsidRDefault="00ED04BD" w:rsidP="00B34D3F">
      <w:pPr>
        <w:pStyle w:val="Tekstprzypisudolnego"/>
        <w:ind w:left="142" w:hanging="142"/>
      </w:pPr>
      <w:r>
        <w:rPr>
          <w:rStyle w:val="Odwoanieprzypisudolnego"/>
        </w:rPr>
        <w:t>38)</w:t>
      </w:r>
      <w:r>
        <w:t xml:space="preserve"> Zmiany tekstu jednolitego wymienionej ustawy zostały ogłoszone w Dz. U. z 2008 r. Nr 70, poz. 416, Nr 171, poz. 1056, Nr 216, poz. 1367 i Nr 237, poz. 1654, z 2009 r. Nr 6, poz. 33, Nr 69, poz. 595, Nr 91, poz. 742, Nr 97, poz. 800, Nr 115, poz. 964, Nr 125, poz. 1035, Nr 127, poz. 1052, Nr 161, poz. 1278 i Nr 219, poz. 1706, z 2010 r. Nr 28, poz. 146, Nr 81, poz. 531, Nr 238, poz. 1578, Nr 239, poz. 1593, Nr 254, poz. 1700, Nr 257, poz. 1725 i 1726, z 2011 r. Nr 45, poz. 235, Nr 106, poz. 622, Nr 171, poz. 1016 i Nr 205, poz. 1206 i 1211 oraz z 2012 r. poz. 589, 637 i 769.</w:t>
      </w:r>
    </w:p>
  </w:footnote>
  <w:footnote w:id="39">
    <w:p w:rsidR="00ED04BD" w:rsidRDefault="00ED04BD" w:rsidP="00B34D3F">
      <w:pPr>
        <w:pStyle w:val="Tekstprzypisudolnego"/>
        <w:ind w:left="142" w:hanging="142"/>
      </w:pPr>
      <w:r>
        <w:rPr>
          <w:rStyle w:val="Odwoanieprzypisudolnego"/>
        </w:rPr>
        <w:t>39)</w:t>
      </w:r>
      <w:r>
        <w:t xml:space="preserve"> Zmiany tekstu ustawy zostały ogłoszone w Dz. U. z 2005 r. Nr 83, poz. 719, Nr 183, poz. 1537 i 1538 i Nr 184, poz. 1539, z 2006 r. Nr 157, poz. 1119, z 2007 r. Nr 112, poz. 769, z 2008 r. Nr 231, poz. 1546, z 2009 r. Nr 18, poz. 97, Nr 42, poz. 341, Nr 168, poz. 1323 i Nr 201, poz. 1540, z 2010 r. Nr 81, poz. 530, Nr 106, poz. 670, Nr 126, poz. 853 i Nr 182, poz. 1228, z 2011 r. Nr 106, poz. 622, Nr 152, poz. 900 i Nr 234, poz. 1389 i 1391 oraz z 2012 r. poz. 596.</w:t>
      </w:r>
    </w:p>
  </w:footnote>
  <w:footnote w:id="40">
    <w:p w:rsidR="00ED04BD" w:rsidRDefault="00ED04BD" w:rsidP="00B34D3F">
      <w:pPr>
        <w:pStyle w:val="Tekstprzypisudolnego"/>
        <w:ind w:left="142" w:hanging="142"/>
      </w:pPr>
      <w:r>
        <w:rPr>
          <w:rStyle w:val="Odwoanieprzypisudolnego"/>
        </w:rPr>
        <w:t>40)</w:t>
      </w:r>
      <w:r>
        <w:t xml:space="preserve"> Zmiany tekstu jednolitego wymienionej ustawy zostały ogłoszone w Dz. U. z 2010 r. Nr 239, poz. 1593, z 2011 r. Nr 85, poz. 459, Nr 106, poz. 622, Nr 112, poz. 654, Nr 120, poz. 690, Nr 131, poz. 764, Nr 132, poz. 766, Nr 153, poz. 902, Nr 163, poz. 981, Nr 171, poz. 1016, Nr 199, poz. 1175, Nr 204, poz. 1195 i Nr 232, poz. 1378 oraz z 2012 r. poz. 855.</w:t>
      </w:r>
    </w:p>
  </w:footnote>
  <w:footnote w:id="41">
    <w:p w:rsidR="00ED04BD" w:rsidRDefault="00ED04BD" w:rsidP="00B34D3F">
      <w:pPr>
        <w:pStyle w:val="Tekstprzypisudolnego"/>
        <w:ind w:left="142" w:hanging="142"/>
      </w:pPr>
      <w:r>
        <w:rPr>
          <w:rStyle w:val="Odwoanieprzypisudolnego"/>
        </w:rPr>
        <w:t>41)</w:t>
      </w:r>
      <w:r>
        <w:t xml:space="preserve"> Zmiany wymienionej ustawy zostały ogłoszone w Dz. U. z 2004 r. Nr 273, poz. 2703, z 2005 r. Nr 163, poz. 1362 i Nr 267, poz. 2258, z 2006 r. Nr 12, poz. 66, Nr 104, poz. 708 i 711, Nr 170, poz. 1217, Nr 220, poz. 1600, Nr 235, poz. 1700 i Nr 249, poz. 1834, z 2007 r. Nr 23, poz. 137, Nr 50, poz. 331 i Nr 82, poz. 556, z 2008 r. Nr 17, poz. 101 i Nr 227, poz. 1505, z 2009 r. Nr 11, poz. 59, Nr 18, poz. 97 i Nr 85, poz. 716, z 2010 r. Nr 81, poz. 530, Nr 86, poz. 554, Nr 106, poz. 675, Nr 182, poz. 1228, Nr 219, poz. 1443, Nr 229, poz. 1499 i Nr 238, poz. 1578, z 2011 r. Nr 102, poz. 586 i 587, Nr 134, poz. 779, Nr 153, poz. 903, Nr 171, poz. 1016, Nr 233, poz. 1381 i Nr 234, poz. 1390 oraz z 2012 r. poz. 908.</w:t>
      </w:r>
    </w:p>
  </w:footnote>
  <w:footnote w:id="42">
    <w:p w:rsidR="00ED04BD" w:rsidRDefault="00ED04BD" w:rsidP="00B34D3F">
      <w:pPr>
        <w:pStyle w:val="Tekstprzypisudolnego"/>
        <w:ind w:left="142" w:hanging="142"/>
      </w:pPr>
      <w:r>
        <w:rPr>
          <w:rStyle w:val="Odwoanieprzypisudolnego"/>
        </w:rPr>
        <w:t>42)</w:t>
      </w:r>
      <w:r>
        <w:t xml:space="preserve"> Zmiany wymienionej ustawy zostały ogłoszone w Dz. U. z 2005 r. Nr 249, poz. 2104, z 2006 r. Nr 79, poz. 551, z 2009 r. Nr 19, poz. 101, Nr 157, poz. 1241 i Nr 223, poz. 1778, z 2010 r. Nr 182, poz. 1228, z 2011 r. Nr 240, poz. 1429 oraz z 2012 r. poz. 951.</w:t>
      </w:r>
    </w:p>
  </w:footnote>
  <w:footnote w:id="43">
    <w:p w:rsidR="00ED04BD" w:rsidRDefault="00ED04BD" w:rsidP="00B34D3F">
      <w:pPr>
        <w:pStyle w:val="Tekstprzypisudolnego"/>
        <w:ind w:left="142" w:hanging="142"/>
      </w:pPr>
      <w:r>
        <w:rPr>
          <w:rStyle w:val="Odwoanieprzypisudolnego"/>
        </w:rPr>
        <w:t>43)</w:t>
      </w:r>
      <w:r>
        <w:t xml:space="preserve"> Zmiany wymienionej ustawy zostały ogłoszone w Dz. U. z 2005 r. Nr 157, poz. 1314, z 2010 r. Nr 13, poz. 70 i Nr 152, poz. 1023 oraz z 2011 r. Nr 112, poz. 654.</w:t>
      </w:r>
    </w:p>
  </w:footnote>
  <w:footnote w:id="44">
    <w:p w:rsidR="00ED04BD" w:rsidRDefault="00ED04BD" w:rsidP="00B34D3F">
      <w:pPr>
        <w:pStyle w:val="Tekstprzypisudolnego"/>
        <w:ind w:left="142" w:hanging="142"/>
      </w:pPr>
      <w:r>
        <w:rPr>
          <w:rStyle w:val="Odwoanieprzypisudolnego"/>
        </w:rPr>
        <w:t>44)</w:t>
      </w:r>
      <w:r>
        <w:t xml:space="preserve"> Zmiany wymienionej ustawy zostały ogłoszone w Dz. U. z 2007 r. Nr 23, poz. 138 i Nr 192, poz. 1382, z 2010 r. Nr 56, poz. 338, Nr 182, poz. 1228 i Nr 257, poz. 1726, z 2011 r. Nr 171, poz. 1016 oraz z 2012 r. poz. 951. </w:t>
      </w:r>
    </w:p>
  </w:footnote>
  <w:footnote w:id="45">
    <w:p w:rsidR="00ED04BD" w:rsidRDefault="00ED04BD" w:rsidP="00B34D3F">
      <w:pPr>
        <w:pStyle w:val="Tekstprzypisudolnego"/>
        <w:ind w:left="142" w:hanging="142"/>
      </w:pPr>
      <w:r>
        <w:rPr>
          <w:rStyle w:val="Odwoanieprzypisudolnego"/>
        </w:rPr>
        <w:t>45)</w:t>
      </w:r>
      <w:r>
        <w:t xml:space="preserve"> Zmiany tekstu jednolitego wymienionej ustawy zostały ogłoszone w Dz. U. z 2007 r. Nr 83, poz. 561, Nr 85, poz. 571, Nr 115, poz. 789, Nr 165, poz. 1171 i Nr 176, poz. 1242, z 2009 r. Nr 178, poz. 1375, z 2010 r. Nr 79, poz. 522, Nr 96, poz. 620, Nr 127, poz. 857, Nr 155, poz. 1036 i Nr 182, poz. 1228 oraz z 2011 r. Nr 21, poz. 113, Nr 76, poz. 408, Nr 84, poz. 455 i Nr 89, poz. 514. </w:t>
      </w:r>
    </w:p>
  </w:footnote>
  <w:footnote w:id="46">
    <w:p w:rsidR="00ED04BD" w:rsidRDefault="00ED04BD" w:rsidP="00B34D3F">
      <w:pPr>
        <w:pStyle w:val="Tekstprzypisudolnego"/>
        <w:ind w:left="142" w:hanging="142"/>
      </w:pPr>
      <w:r>
        <w:rPr>
          <w:rStyle w:val="Odwoanieprzypisudolnego"/>
        </w:rPr>
        <w:t>46)</w:t>
      </w:r>
      <w:r>
        <w:t xml:space="preserve"> Zmiany wymienionej ustawy zostały ogłoszone w Dz. U. z 2008 r. Nr 214, poz. 1349, z 2009 r. Nr 20, poz. 105, z 2010 r. Nr 36, poz. 197, z 2011 r. Nr 54, poz. 278 oraz z 2012 r. poz. 243.</w:t>
      </w:r>
    </w:p>
  </w:footnote>
  <w:footnote w:id="47">
    <w:p w:rsidR="00ED04BD" w:rsidRDefault="00ED04BD" w:rsidP="00B34D3F">
      <w:pPr>
        <w:pStyle w:val="Tekstprzypisudolnego"/>
        <w:ind w:left="142" w:hanging="142"/>
      </w:pPr>
      <w:r>
        <w:rPr>
          <w:rStyle w:val="Odwoanieprzypisudolnego"/>
        </w:rPr>
        <w:t>47)</w:t>
      </w:r>
      <w:r>
        <w:t xml:space="preserve"> Zmiany wymienionej ustawy zostały ogłoszone w Dz. U. z 2008 r. Nr 227, poz. 1505, z 2009 r. Nr 42, poz. 340, Nr 84, poz. 700 i Nr 157, poz. 1241, z 2010 r. Nr 28, poz. 145, Nr 106, poz. 675, Nr 119, poz. 804, Nr 143, poz. 963 i Nr 182, poz. 1228, z 2011 r. Nr 32, poz. 159, Nr 122, poz. 695, Nr 132, poz. 766, Nr 135, poz. 789, Nr 152, poz. 897, Nr 163, poz. 981, Nr 170, poz. 1015 i Nr 178, poz. 1060 oraz z 2012 r. poz. 460, 472, 908 i 951.</w:t>
      </w:r>
    </w:p>
  </w:footnote>
  <w:footnote w:id="48">
    <w:p w:rsidR="00ED04BD" w:rsidRDefault="00ED04BD" w:rsidP="00B34D3F">
      <w:pPr>
        <w:pStyle w:val="Tekstprzypisudolnego"/>
        <w:ind w:left="142" w:hanging="142"/>
      </w:pPr>
      <w:r>
        <w:rPr>
          <w:rStyle w:val="Odwoanieprzypisudolnego"/>
        </w:rPr>
        <w:t>48)</w:t>
      </w:r>
      <w:r>
        <w:t xml:space="preserve"> Zmiany wymienionej ustawy zostały ogłoszone w Dz. U. z 2011 r. Nr 26, poz. 134, Nr 94, poz. 550, Nr 102, poz. 588, Nr 134, poz. 777, Nr 147, poz. 881, Nr 149, poz. 889, Nr 171, poz. 1016 i Nr 217, poz. 1281 oraz z 2012 r. poz. 849 i 951.</w:t>
      </w:r>
    </w:p>
  </w:footnote>
  <w:footnote w:id="49">
    <w:p w:rsidR="00ED04BD" w:rsidRDefault="00ED04BD" w:rsidP="00B34D3F">
      <w:pPr>
        <w:pStyle w:val="Tekstprzypisudolnego"/>
        <w:ind w:left="142" w:hanging="142"/>
      </w:pPr>
      <w:r>
        <w:rPr>
          <w:rStyle w:val="Odwoanieprzypisudolnego"/>
        </w:rPr>
        <w:t>49)</w:t>
      </w:r>
      <w:r>
        <w:t xml:space="preserve"> Zmiany tekstu jednolitego wymienionej ustawy zostały ogłoszone w Dz. U. z 2009 r. Nr 18, poz. 97 i Nr 168, poz. 1323, z 2010 r. Nr 47, poz. 278 i Nr 182, poz. 1228, z 2011 r. Nr 106, poz. 622 i Nr 171, poz. 1016 oraz z 2012 r. poz. 951.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5C" w:rsidRDefault="00C2325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18" w:rsidRDefault="00626218" w:rsidP="00F152E2">
    <w:pPr>
      <w:pStyle w:val="Nagwek"/>
      <w:pBdr>
        <w:bottom w:val="single" w:sz="6" w:space="12" w:color="auto"/>
      </w:pBdr>
      <w:jc w:val="center"/>
      <w:rPr>
        <w:rFonts w:cs="Times New Roman"/>
        <w:b/>
        <w:sz w:val="20"/>
      </w:rPr>
    </w:pPr>
    <w:r w:rsidRPr="00287EAD">
      <w:rPr>
        <w:rFonts w:cs="Times New Roman"/>
        <w:b/>
        <w:sz w:val="20"/>
      </w:rPr>
      <w:t xml:space="preserve">Liczba stron :  </w:t>
    </w:r>
    <w:fldSimple w:instr=" NUMPAGES   \* MERGEFORMAT ">
      <w:r w:rsidR="00E72FC9" w:rsidRPr="00E72FC9">
        <w:rPr>
          <w:rFonts w:cs="Times New Roman"/>
          <w:b/>
          <w:noProof/>
          <w:sz w:val="20"/>
        </w:rPr>
        <w:t>91</w:t>
      </w:r>
    </w:fldSimple>
    <w:r w:rsidRPr="00287EAD">
      <w:rPr>
        <w:rFonts w:cs="Times New Roman"/>
        <w:b/>
        <w:sz w:val="20"/>
      </w:rPr>
      <w:t xml:space="preserve">     Data :   </w:t>
    </w:r>
    <w:fldSimple w:instr=" DATE   \* MERGEFORMAT ">
      <w:r w:rsidR="00C2325C" w:rsidRPr="00C2325C">
        <w:rPr>
          <w:rFonts w:cs="Times New Roman"/>
          <w:b/>
          <w:noProof/>
          <w:sz w:val="20"/>
        </w:rPr>
        <w:t>2012-11-20</w:t>
      </w:r>
    </w:fldSimple>
    <w:r>
      <w:rPr>
        <w:rFonts w:cs="Times New Roman"/>
        <w:b/>
        <w:sz w:val="20"/>
      </w:rPr>
      <w:t xml:space="preserve">      Nazwa pliku :  </w:t>
    </w:r>
    <w:sdt>
      <w:sdtPr>
        <w:id w:val="12236052"/>
        <w:docPartObj>
          <w:docPartGallery w:val="Page Numbers (Top of Page)"/>
          <w:docPartUnique/>
        </w:docPartObj>
      </w:sdtPr>
      <w:sdtContent>
        <w:r>
          <w:t xml:space="preserve"> </w:t>
        </w:r>
        <w:fldSimple w:instr=" FILENAME  \* Upper  \* MERGEFORMAT ">
          <w:r w:rsidR="00C2325C">
            <w:rPr>
              <w:noProof/>
            </w:rPr>
            <w:t>1568-0.PK.DOCX</w:t>
          </w:r>
        </w:fldSimple>
        <w:r>
          <w:t xml:space="preserve">  </w:t>
        </w:r>
        <w:fldSimple w:instr=" PAGE   \* MERGEFORMAT ">
          <w:r w:rsidR="00E72FC9">
            <w:rPr>
              <w:noProof/>
            </w:rPr>
            <w:t>1</w:t>
          </w:r>
        </w:fldSimple>
      </w:sdtContent>
    </w:sdt>
  </w:p>
  <w:p w:rsidR="00626218" w:rsidRPr="00306403" w:rsidRDefault="00626218" w:rsidP="00F152E2">
    <w:pPr>
      <w:pStyle w:val="Nagwek"/>
      <w:pBdr>
        <w:bottom w:val="single" w:sz="6" w:space="12" w:color="auto"/>
      </w:pBdr>
      <w:jc w:val="left"/>
      <w:rPr>
        <w:b/>
        <w:sz w:val="20"/>
        <w:szCs w:val="20"/>
      </w:rPr>
    </w:pPr>
    <w:r>
      <w:rPr>
        <w:b/>
        <w:sz w:val="20"/>
        <w:szCs w:val="20"/>
      </w:rPr>
      <w:t>VII kadencja/druk nr 801</w:t>
    </w:r>
  </w:p>
  <w:p w:rsidR="00626218" w:rsidRPr="00DA0EE0" w:rsidRDefault="00626218" w:rsidP="00DA0EE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5C" w:rsidRDefault="00C2325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02E5"/>
    <w:multiLevelType w:val="hybridMultilevel"/>
    <w:tmpl w:val="723018D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0665F56"/>
    <w:multiLevelType w:val="hybridMultilevel"/>
    <w:tmpl w:val="80828306"/>
    <w:lvl w:ilvl="0" w:tplc="04150011">
      <w:start w:val="1"/>
      <w:numFmt w:val="decimal"/>
      <w:lvlText w:val="%1)"/>
      <w:lvlJc w:val="left"/>
      <w:pPr>
        <w:ind w:left="54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517BBD"/>
    <w:multiLevelType w:val="hybridMultilevel"/>
    <w:tmpl w:val="2724185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D7870C4"/>
    <w:multiLevelType w:val="hybridMultilevel"/>
    <w:tmpl w:val="A9A47FBC"/>
    <w:lvl w:ilvl="0" w:tplc="04150011">
      <w:start w:val="1"/>
      <w:numFmt w:val="decimal"/>
      <w:lvlText w:val="%1)"/>
      <w:lvlJc w:val="left"/>
      <w:pPr>
        <w:ind w:left="778" w:hanging="360"/>
      </w:pPr>
      <w:rPr>
        <w:rFonts w:cs="Times New Roman"/>
      </w:rPr>
    </w:lvl>
    <w:lvl w:ilvl="1" w:tplc="04150019" w:tentative="1">
      <w:start w:val="1"/>
      <w:numFmt w:val="lowerLetter"/>
      <w:lvlText w:val="%2."/>
      <w:lvlJc w:val="left"/>
      <w:pPr>
        <w:ind w:left="1498" w:hanging="360"/>
      </w:pPr>
      <w:rPr>
        <w:rFonts w:cs="Times New Roman"/>
      </w:rPr>
    </w:lvl>
    <w:lvl w:ilvl="2" w:tplc="0415001B" w:tentative="1">
      <w:start w:val="1"/>
      <w:numFmt w:val="lowerRoman"/>
      <w:lvlText w:val="%3."/>
      <w:lvlJc w:val="right"/>
      <w:pPr>
        <w:ind w:left="2218" w:hanging="180"/>
      </w:pPr>
      <w:rPr>
        <w:rFonts w:cs="Times New Roman"/>
      </w:rPr>
    </w:lvl>
    <w:lvl w:ilvl="3" w:tplc="0415000F" w:tentative="1">
      <w:start w:val="1"/>
      <w:numFmt w:val="decimal"/>
      <w:lvlText w:val="%4."/>
      <w:lvlJc w:val="left"/>
      <w:pPr>
        <w:ind w:left="2938" w:hanging="360"/>
      </w:pPr>
      <w:rPr>
        <w:rFonts w:cs="Times New Roman"/>
      </w:rPr>
    </w:lvl>
    <w:lvl w:ilvl="4" w:tplc="04150019" w:tentative="1">
      <w:start w:val="1"/>
      <w:numFmt w:val="lowerLetter"/>
      <w:lvlText w:val="%5."/>
      <w:lvlJc w:val="left"/>
      <w:pPr>
        <w:ind w:left="3658" w:hanging="360"/>
      </w:pPr>
      <w:rPr>
        <w:rFonts w:cs="Times New Roman"/>
      </w:rPr>
    </w:lvl>
    <w:lvl w:ilvl="5" w:tplc="0415001B" w:tentative="1">
      <w:start w:val="1"/>
      <w:numFmt w:val="lowerRoman"/>
      <w:lvlText w:val="%6."/>
      <w:lvlJc w:val="right"/>
      <w:pPr>
        <w:ind w:left="4378" w:hanging="180"/>
      </w:pPr>
      <w:rPr>
        <w:rFonts w:cs="Times New Roman"/>
      </w:rPr>
    </w:lvl>
    <w:lvl w:ilvl="6" w:tplc="0415000F" w:tentative="1">
      <w:start w:val="1"/>
      <w:numFmt w:val="decimal"/>
      <w:lvlText w:val="%7."/>
      <w:lvlJc w:val="left"/>
      <w:pPr>
        <w:ind w:left="5098" w:hanging="360"/>
      </w:pPr>
      <w:rPr>
        <w:rFonts w:cs="Times New Roman"/>
      </w:rPr>
    </w:lvl>
    <w:lvl w:ilvl="7" w:tplc="04150019" w:tentative="1">
      <w:start w:val="1"/>
      <w:numFmt w:val="lowerLetter"/>
      <w:lvlText w:val="%8."/>
      <w:lvlJc w:val="left"/>
      <w:pPr>
        <w:ind w:left="5818" w:hanging="360"/>
      </w:pPr>
      <w:rPr>
        <w:rFonts w:cs="Times New Roman"/>
      </w:rPr>
    </w:lvl>
    <w:lvl w:ilvl="8" w:tplc="0415001B" w:tentative="1">
      <w:start w:val="1"/>
      <w:numFmt w:val="lowerRoman"/>
      <w:lvlText w:val="%9."/>
      <w:lvlJc w:val="right"/>
      <w:pPr>
        <w:ind w:left="6538" w:hanging="180"/>
      </w:pPr>
      <w:rPr>
        <w:rFonts w:cs="Times New Roman"/>
      </w:rPr>
    </w:lvl>
  </w:abstractNum>
  <w:abstractNum w:abstractNumId="5">
    <w:nsid w:val="3FEE4BD3"/>
    <w:multiLevelType w:val="hybridMultilevel"/>
    <w:tmpl w:val="54247BFE"/>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6CD03B01"/>
    <w:multiLevelType w:val="hybridMultilevel"/>
    <w:tmpl w:val="9910A496"/>
    <w:lvl w:ilvl="0" w:tplc="3B081A44">
      <w:start w:val="1"/>
      <w:numFmt w:val="decimal"/>
      <w:lvlText w:val="%1)"/>
      <w:lvlJc w:val="left"/>
      <w:pPr>
        <w:tabs>
          <w:tab w:val="num" w:pos="375"/>
        </w:tabs>
        <w:ind w:left="375" w:hanging="375"/>
      </w:pPr>
      <w:rPr>
        <w:rFonts w:hint="default"/>
      </w:rPr>
    </w:lvl>
    <w:lvl w:ilvl="1" w:tplc="8182F09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74B934CC"/>
    <w:multiLevelType w:val="hybridMultilevel"/>
    <w:tmpl w:val="05F4DC30"/>
    <w:lvl w:ilvl="0" w:tplc="72CA0FF2">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8"/>
  </w:num>
  <w:num w:numId="2">
    <w:abstractNumId w:val="2"/>
  </w:num>
  <w:num w:numId="3">
    <w:abstractNumId w:val="5"/>
  </w:num>
  <w:num w:numId="4">
    <w:abstractNumId w:val="3"/>
  </w:num>
  <w:num w:numId="5">
    <w:abstractNumId w:val="0"/>
  </w:num>
  <w:num w:numId="6">
    <w:abstractNumId w:val="4"/>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attachedTemplate r:id="rId1"/>
  <w:linkStyles/>
  <w:defaultTabStop w:val="708"/>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
  <w:rsids>
    <w:rsidRoot w:val="00C97307"/>
    <w:rsid w:val="00003211"/>
    <w:rsid w:val="000105D7"/>
    <w:rsid w:val="000332A0"/>
    <w:rsid w:val="000478E6"/>
    <w:rsid w:val="0005456B"/>
    <w:rsid w:val="00064F8D"/>
    <w:rsid w:val="00096240"/>
    <w:rsid w:val="000A35B4"/>
    <w:rsid w:val="000B2866"/>
    <w:rsid w:val="000B3E26"/>
    <w:rsid w:val="000C2631"/>
    <w:rsid w:val="000E411B"/>
    <w:rsid w:val="000F0769"/>
    <w:rsid w:val="0010125C"/>
    <w:rsid w:val="00113B81"/>
    <w:rsid w:val="00114305"/>
    <w:rsid w:val="001204D5"/>
    <w:rsid w:val="001227AD"/>
    <w:rsid w:val="001317AA"/>
    <w:rsid w:val="00143943"/>
    <w:rsid w:val="00143B91"/>
    <w:rsid w:val="001507F6"/>
    <w:rsid w:val="0016556A"/>
    <w:rsid w:val="0017267B"/>
    <w:rsid w:val="00181F83"/>
    <w:rsid w:val="00193206"/>
    <w:rsid w:val="00195F9E"/>
    <w:rsid w:val="001B0CFD"/>
    <w:rsid w:val="001B3B79"/>
    <w:rsid w:val="001B4081"/>
    <w:rsid w:val="001D1022"/>
    <w:rsid w:val="001F00ED"/>
    <w:rsid w:val="001F64A6"/>
    <w:rsid w:val="00206D47"/>
    <w:rsid w:val="00210CAC"/>
    <w:rsid w:val="00242D00"/>
    <w:rsid w:val="00254A37"/>
    <w:rsid w:val="002669B2"/>
    <w:rsid w:val="0028704A"/>
    <w:rsid w:val="00287EAD"/>
    <w:rsid w:val="00294941"/>
    <w:rsid w:val="002A54E3"/>
    <w:rsid w:val="002B3B22"/>
    <w:rsid w:val="002B5C23"/>
    <w:rsid w:val="002C2D9A"/>
    <w:rsid w:val="002E7AA7"/>
    <w:rsid w:val="002F6E13"/>
    <w:rsid w:val="002F741C"/>
    <w:rsid w:val="00302AA7"/>
    <w:rsid w:val="00304D57"/>
    <w:rsid w:val="00306403"/>
    <w:rsid w:val="003224F9"/>
    <w:rsid w:val="00330A10"/>
    <w:rsid w:val="00334445"/>
    <w:rsid w:val="00334B63"/>
    <w:rsid w:val="0034241F"/>
    <w:rsid w:val="00346228"/>
    <w:rsid w:val="003473EA"/>
    <w:rsid w:val="00377C5A"/>
    <w:rsid w:val="003B76A8"/>
    <w:rsid w:val="003D003D"/>
    <w:rsid w:val="003F3F20"/>
    <w:rsid w:val="003F7923"/>
    <w:rsid w:val="0040655D"/>
    <w:rsid w:val="00407F58"/>
    <w:rsid w:val="00411F1C"/>
    <w:rsid w:val="0042648B"/>
    <w:rsid w:val="00432145"/>
    <w:rsid w:val="004345C4"/>
    <w:rsid w:val="00437B0D"/>
    <w:rsid w:val="00441792"/>
    <w:rsid w:val="004556EF"/>
    <w:rsid w:val="004670FA"/>
    <w:rsid w:val="00477219"/>
    <w:rsid w:val="0048005F"/>
    <w:rsid w:val="004822B9"/>
    <w:rsid w:val="00484E5E"/>
    <w:rsid w:val="00492FD9"/>
    <w:rsid w:val="004A2E3A"/>
    <w:rsid w:val="004A760C"/>
    <w:rsid w:val="004C3DAA"/>
    <w:rsid w:val="004C5354"/>
    <w:rsid w:val="004E4CC0"/>
    <w:rsid w:val="004F4BA2"/>
    <w:rsid w:val="00522A72"/>
    <w:rsid w:val="00535CDB"/>
    <w:rsid w:val="00553863"/>
    <w:rsid w:val="005543D0"/>
    <w:rsid w:val="00565110"/>
    <w:rsid w:val="005727C2"/>
    <w:rsid w:val="0057293A"/>
    <w:rsid w:val="00593421"/>
    <w:rsid w:val="005A2600"/>
    <w:rsid w:val="005A4281"/>
    <w:rsid w:val="005B0085"/>
    <w:rsid w:val="005B1DB6"/>
    <w:rsid w:val="005B2A0C"/>
    <w:rsid w:val="005C3B99"/>
    <w:rsid w:val="005D0A0D"/>
    <w:rsid w:val="005D0F12"/>
    <w:rsid w:val="005E2968"/>
    <w:rsid w:val="005E5020"/>
    <w:rsid w:val="005F30FA"/>
    <w:rsid w:val="005F54E9"/>
    <w:rsid w:val="00625968"/>
    <w:rsid w:val="00626218"/>
    <w:rsid w:val="006278D6"/>
    <w:rsid w:val="006329B7"/>
    <w:rsid w:val="00637962"/>
    <w:rsid w:val="006569C2"/>
    <w:rsid w:val="00661CBC"/>
    <w:rsid w:val="00663020"/>
    <w:rsid w:val="00664F65"/>
    <w:rsid w:val="00676590"/>
    <w:rsid w:val="00684800"/>
    <w:rsid w:val="00684AA3"/>
    <w:rsid w:val="006B1914"/>
    <w:rsid w:val="006D3289"/>
    <w:rsid w:val="006E43D0"/>
    <w:rsid w:val="006F1592"/>
    <w:rsid w:val="006F7A94"/>
    <w:rsid w:val="00700C21"/>
    <w:rsid w:val="0070199C"/>
    <w:rsid w:val="00721052"/>
    <w:rsid w:val="00733A9D"/>
    <w:rsid w:val="007472CA"/>
    <w:rsid w:val="00774652"/>
    <w:rsid w:val="0078071E"/>
    <w:rsid w:val="00782ACC"/>
    <w:rsid w:val="00783B35"/>
    <w:rsid w:val="00785592"/>
    <w:rsid w:val="007B7366"/>
    <w:rsid w:val="007C3D47"/>
    <w:rsid w:val="007C5AE0"/>
    <w:rsid w:val="007C6AB5"/>
    <w:rsid w:val="007E064F"/>
    <w:rsid w:val="007E3ED5"/>
    <w:rsid w:val="007E75A5"/>
    <w:rsid w:val="007E7D69"/>
    <w:rsid w:val="007F35BC"/>
    <w:rsid w:val="00804F92"/>
    <w:rsid w:val="00805795"/>
    <w:rsid w:val="00806690"/>
    <w:rsid w:val="00813771"/>
    <w:rsid w:val="00831DB6"/>
    <w:rsid w:val="008337F9"/>
    <w:rsid w:val="00833F2C"/>
    <w:rsid w:val="00857643"/>
    <w:rsid w:val="00862C04"/>
    <w:rsid w:val="008659C9"/>
    <w:rsid w:val="00875037"/>
    <w:rsid w:val="00877399"/>
    <w:rsid w:val="008A28DA"/>
    <w:rsid w:val="008B01BC"/>
    <w:rsid w:val="008C417A"/>
    <w:rsid w:val="008C6384"/>
    <w:rsid w:val="008E4FB2"/>
    <w:rsid w:val="00930EA3"/>
    <w:rsid w:val="00931920"/>
    <w:rsid w:val="009326D5"/>
    <w:rsid w:val="00936095"/>
    <w:rsid w:val="009423EF"/>
    <w:rsid w:val="009470C0"/>
    <w:rsid w:val="00950F9A"/>
    <w:rsid w:val="009558B7"/>
    <w:rsid w:val="0098505A"/>
    <w:rsid w:val="00990E42"/>
    <w:rsid w:val="009927B9"/>
    <w:rsid w:val="00993C18"/>
    <w:rsid w:val="009B35A4"/>
    <w:rsid w:val="009F1462"/>
    <w:rsid w:val="009F75DB"/>
    <w:rsid w:val="00A1551D"/>
    <w:rsid w:val="00A21C2E"/>
    <w:rsid w:val="00A22F10"/>
    <w:rsid w:val="00A426DF"/>
    <w:rsid w:val="00A57460"/>
    <w:rsid w:val="00A62BA4"/>
    <w:rsid w:val="00A66170"/>
    <w:rsid w:val="00A70232"/>
    <w:rsid w:val="00A748F1"/>
    <w:rsid w:val="00A76DAA"/>
    <w:rsid w:val="00A8216D"/>
    <w:rsid w:val="00AA1713"/>
    <w:rsid w:val="00AB1539"/>
    <w:rsid w:val="00AB6423"/>
    <w:rsid w:val="00AC05D5"/>
    <w:rsid w:val="00AC1AE8"/>
    <w:rsid w:val="00AD602A"/>
    <w:rsid w:val="00AE29C3"/>
    <w:rsid w:val="00AE5880"/>
    <w:rsid w:val="00AE6E87"/>
    <w:rsid w:val="00AF5B30"/>
    <w:rsid w:val="00AF6924"/>
    <w:rsid w:val="00B152AB"/>
    <w:rsid w:val="00B21BA3"/>
    <w:rsid w:val="00B32EB3"/>
    <w:rsid w:val="00B34D3F"/>
    <w:rsid w:val="00B4068A"/>
    <w:rsid w:val="00B406F6"/>
    <w:rsid w:val="00B42BBB"/>
    <w:rsid w:val="00B52115"/>
    <w:rsid w:val="00B54A24"/>
    <w:rsid w:val="00B8039D"/>
    <w:rsid w:val="00B95FFD"/>
    <w:rsid w:val="00BE5928"/>
    <w:rsid w:val="00BF0568"/>
    <w:rsid w:val="00C150F5"/>
    <w:rsid w:val="00C17314"/>
    <w:rsid w:val="00C2325C"/>
    <w:rsid w:val="00C30185"/>
    <w:rsid w:val="00C319D1"/>
    <w:rsid w:val="00C40443"/>
    <w:rsid w:val="00C4419B"/>
    <w:rsid w:val="00C60AD0"/>
    <w:rsid w:val="00C701F2"/>
    <w:rsid w:val="00C70296"/>
    <w:rsid w:val="00C73AA4"/>
    <w:rsid w:val="00C77F6B"/>
    <w:rsid w:val="00C80077"/>
    <w:rsid w:val="00C97307"/>
    <w:rsid w:val="00CA1714"/>
    <w:rsid w:val="00CA3D25"/>
    <w:rsid w:val="00CE6715"/>
    <w:rsid w:val="00D23DA3"/>
    <w:rsid w:val="00D33EE6"/>
    <w:rsid w:val="00D34A9B"/>
    <w:rsid w:val="00D40705"/>
    <w:rsid w:val="00D50D0E"/>
    <w:rsid w:val="00D524E4"/>
    <w:rsid w:val="00D535CC"/>
    <w:rsid w:val="00D76A7E"/>
    <w:rsid w:val="00D8248F"/>
    <w:rsid w:val="00DA0EE0"/>
    <w:rsid w:val="00DA362C"/>
    <w:rsid w:val="00DB1F7D"/>
    <w:rsid w:val="00DB48E5"/>
    <w:rsid w:val="00DC0DE6"/>
    <w:rsid w:val="00DE35A1"/>
    <w:rsid w:val="00E20973"/>
    <w:rsid w:val="00E33D09"/>
    <w:rsid w:val="00E425FC"/>
    <w:rsid w:val="00E43702"/>
    <w:rsid w:val="00E47650"/>
    <w:rsid w:val="00E54E49"/>
    <w:rsid w:val="00E701F9"/>
    <w:rsid w:val="00E72FC9"/>
    <w:rsid w:val="00E735DB"/>
    <w:rsid w:val="00E73E92"/>
    <w:rsid w:val="00E83DC8"/>
    <w:rsid w:val="00EA025A"/>
    <w:rsid w:val="00EB34A4"/>
    <w:rsid w:val="00EB5CB0"/>
    <w:rsid w:val="00ED04BD"/>
    <w:rsid w:val="00ED223D"/>
    <w:rsid w:val="00EE3465"/>
    <w:rsid w:val="00EE3513"/>
    <w:rsid w:val="00EE4980"/>
    <w:rsid w:val="00EF6327"/>
    <w:rsid w:val="00F0478B"/>
    <w:rsid w:val="00F06E28"/>
    <w:rsid w:val="00F152E2"/>
    <w:rsid w:val="00F2204D"/>
    <w:rsid w:val="00F326D1"/>
    <w:rsid w:val="00F41DD7"/>
    <w:rsid w:val="00F62DA1"/>
    <w:rsid w:val="00F7396D"/>
    <w:rsid w:val="00FC1F7A"/>
    <w:rsid w:val="00FD3330"/>
    <w:rsid w:val="00FD40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325C"/>
    <w:pPr>
      <w:spacing w:before="60" w:after="60"/>
      <w:jc w:val="both"/>
    </w:pPr>
    <w:rPr>
      <w:rFonts w:eastAsiaTheme="minorHAnsi" w:cstheme="minorBidi"/>
      <w:sz w:val="24"/>
      <w:szCs w:val="22"/>
      <w:lang w:eastAsia="en-US"/>
    </w:rPr>
  </w:style>
  <w:style w:type="paragraph" w:styleId="Nagwek1">
    <w:name w:val="heading 1"/>
    <w:basedOn w:val="Normalny"/>
    <w:next w:val="Normalny"/>
    <w:qFormat/>
    <w:rsid w:val="004E4CC0"/>
    <w:pPr>
      <w:keepNext/>
      <w:spacing w:before="240"/>
      <w:outlineLvl w:val="0"/>
    </w:pPr>
    <w:rPr>
      <w:rFonts w:ascii="Arial" w:hAnsi="Arial"/>
      <w:kern w:val="28"/>
      <w:sz w:val="28"/>
    </w:rPr>
  </w:style>
  <w:style w:type="paragraph" w:styleId="Nagwek2">
    <w:name w:val="heading 2"/>
    <w:basedOn w:val="Normalny"/>
    <w:next w:val="Normalny"/>
    <w:qFormat/>
    <w:rsid w:val="004E4CC0"/>
    <w:pPr>
      <w:keepNext/>
      <w:spacing w:before="240"/>
      <w:outlineLvl w:val="1"/>
    </w:pPr>
    <w:rPr>
      <w:rFonts w:ascii="Arial" w:hAnsi="Arial"/>
      <w:b/>
      <w:i/>
    </w:rPr>
  </w:style>
  <w:style w:type="paragraph" w:styleId="Nagwek5">
    <w:name w:val="heading 5"/>
    <w:basedOn w:val="Normalny"/>
    <w:next w:val="Normalny"/>
    <w:link w:val="Nagwek5Znak"/>
    <w:uiPriority w:val="9"/>
    <w:semiHidden/>
    <w:unhideWhenUsed/>
    <w:qFormat/>
    <w:rsid w:val="0087503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rsid w:val="00C2325C"/>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rsid w:val="00C2325C"/>
  </w:style>
  <w:style w:type="paragraph" w:styleId="Nagwek">
    <w:name w:val="header"/>
    <w:basedOn w:val="Normalny"/>
    <w:uiPriority w:val="99"/>
    <w:rsid w:val="004E4CC0"/>
    <w:pPr>
      <w:tabs>
        <w:tab w:val="center" w:pos="4536"/>
        <w:tab w:val="right" w:pos="9072"/>
      </w:tabs>
    </w:pPr>
  </w:style>
  <w:style w:type="paragraph" w:styleId="Stopka">
    <w:name w:val="footer"/>
    <w:basedOn w:val="Normalny"/>
    <w:link w:val="StopkaZnak"/>
    <w:rsid w:val="004E4CC0"/>
    <w:pPr>
      <w:tabs>
        <w:tab w:val="center" w:pos="4536"/>
        <w:tab w:val="right" w:pos="9072"/>
      </w:tabs>
    </w:pPr>
  </w:style>
  <w:style w:type="character" w:styleId="Numerstrony">
    <w:name w:val="page number"/>
    <w:basedOn w:val="Domylnaczcionkaakapitu"/>
    <w:rsid w:val="004E4CC0"/>
  </w:style>
  <w:style w:type="character" w:styleId="Numerwiersza">
    <w:name w:val="line number"/>
    <w:basedOn w:val="Domylnaczcionkaakapitu"/>
    <w:uiPriority w:val="99"/>
    <w:semiHidden/>
    <w:rsid w:val="004E4CC0"/>
  </w:style>
  <w:style w:type="character" w:styleId="Odwoaniedokomentarza">
    <w:name w:val="annotation reference"/>
    <w:basedOn w:val="Domylnaczcionkaakapitu"/>
    <w:uiPriority w:val="99"/>
    <w:semiHidden/>
    <w:unhideWhenUsed/>
    <w:rsid w:val="00C2325C"/>
    <w:rPr>
      <w:sz w:val="16"/>
      <w:szCs w:val="16"/>
    </w:rPr>
  </w:style>
  <w:style w:type="paragraph" w:styleId="Tekstkomentarza">
    <w:name w:val="annotation text"/>
    <w:basedOn w:val="Normalny"/>
    <w:link w:val="TekstkomentarzaZnak"/>
    <w:uiPriority w:val="99"/>
    <w:semiHidden/>
    <w:unhideWhenUsed/>
    <w:rsid w:val="00C2325C"/>
    <w:rPr>
      <w:sz w:val="20"/>
      <w:szCs w:val="20"/>
    </w:rPr>
  </w:style>
  <w:style w:type="paragraph" w:styleId="Akapitzlist">
    <w:name w:val="List Paragraph"/>
    <w:basedOn w:val="Normalny"/>
    <w:uiPriority w:val="34"/>
    <w:qFormat/>
    <w:rsid w:val="00804F92"/>
    <w:pPr>
      <w:ind w:left="720"/>
      <w:contextualSpacing/>
    </w:pPr>
  </w:style>
  <w:style w:type="paragraph" w:customStyle="1" w:styleId="nagjed">
    <w:name w:val="nag_jed"/>
    <w:qFormat/>
    <w:rsid w:val="00C2325C"/>
    <w:pPr>
      <w:spacing w:before="60" w:after="60"/>
      <w:jc w:val="center"/>
      <w:outlineLvl w:val="0"/>
    </w:pPr>
    <w:rPr>
      <w:rFonts w:eastAsiaTheme="minorHAnsi" w:cstheme="minorBidi"/>
      <w:b/>
      <w:sz w:val="24"/>
      <w:szCs w:val="22"/>
      <w:lang w:eastAsia="en-US"/>
    </w:rPr>
  </w:style>
  <w:style w:type="paragraph" w:customStyle="1" w:styleId="tytjed">
    <w:name w:val="tyt_jed"/>
    <w:qFormat/>
    <w:rsid w:val="00C2325C"/>
    <w:pPr>
      <w:spacing w:before="60" w:after="60"/>
      <w:jc w:val="center"/>
      <w:outlineLvl w:val="1"/>
    </w:pPr>
    <w:rPr>
      <w:rFonts w:eastAsiaTheme="minorHAnsi" w:cstheme="minorBidi"/>
      <w:b/>
      <w:sz w:val="24"/>
      <w:szCs w:val="22"/>
      <w:lang w:eastAsia="en-US"/>
    </w:rPr>
  </w:style>
  <w:style w:type="paragraph" w:customStyle="1" w:styleId="tekstjed">
    <w:name w:val="tekst_jed"/>
    <w:qFormat/>
    <w:rsid w:val="00C2325C"/>
    <w:pPr>
      <w:spacing w:before="60" w:after="60"/>
      <w:jc w:val="both"/>
      <w:outlineLvl w:val="2"/>
    </w:pPr>
    <w:rPr>
      <w:rFonts w:eastAsiaTheme="minorHAnsi" w:cstheme="minorBidi"/>
      <w:sz w:val="24"/>
      <w:szCs w:val="22"/>
      <w:lang w:eastAsia="en-US"/>
    </w:rPr>
  </w:style>
  <w:style w:type="paragraph" w:customStyle="1" w:styleId="ustep">
    <w:name w:val="ustep"/>
    <w:basedOn w:val="Normalny"/>
    <w:next w:val="Normalny"/>
    <w:qFormat/>
    <w:rsid w:val="00C2325C"/>
    <w:pPr>
      <w:ind w:left="426" w:hanging="284"/>
      <w:outlineLvl w:val="2"/>
    </w:pPr>
  </w:style>
  <w:style w:type="paragraph" w:customStyle="1" w:styleId="paragraf">
    <w:name w:val="paragraf"/>
    <w:basedOn w:val="Normalny"/>
    <w:next w:val="Normalny"/>
    <w:qFormat/>
    <w:rsid w:val="00C2325C"/>
    <w:pPr>
      <w:ind w:left="550" w:hanging="380"/>
      <w:outlineLvl w:val="2"/>
    </w:pPr>
  </w:style>
  <w:style w:type="paragraph" w:customStyle="1" w:styleId="punkt">
    <w:name w:val="punkt"/>
    <w:basedOn w:val="Normalny"/>
    <w:qFormat/>
    <w:rsid w:val="00C2325C"/>
    <w:pPr>
      <w:ind w:left="840" w:hanging="284"/>
      <w:outlineLvl w:val="3"/>
    </w:pPr>
  </w:style>
  <w:style w:type="paragraph" w:customStyle="1" w:styleId="litera">
    <w:name w:val="litera"/>
    <w:basedOn w:val="Normalny"/>
    <w:next w:val="Normalny"/>
    <w:qFormat/>
    <w:rsid w:val="00C2325C"/>
    <w:pPr>
      <w:spacing w:line="360" w:lineRule="auto"/>
      <w:ind w:left="1281" w:hanging="272"/>
      <w:outlineLvl w:val="4"/>
    </w:pPr>
  </w:style>
  <w:style w:type="paragraph" w:customStyle="1" w:styleId="tiret">
    <w:name w:val="tiret"/>
    <w:basedOn w:val="Normalny"/>
    <w:next w:val="Normalny"/>
    <w:qFormat/>
    <w:rsid w:val="00C2325C"/>
    <w:pPr>
      <w:ind w:left="1276" w:hanging="340"/>
      <w:outlineLvl w:val="5"/>
    </w:pPr>
  </w:style>
  <w:style w:type="paragraph" w:customStyle="1" w:styleId="punktnow">
    <w:name w:val="punkt_now"/>
    <w:basedOn w:val="Normalny"/>
    <w:qFormat/>
    <w:rsid w:val="00C2325C"/>
    <w:pPr>
      <w:ind w:left="426" w:hanging="284"/>
      <w:outlineLvl w:val="2"/>
    </w:pPr>
  </w:style>
  <w:style w:type="paragraph" w:customStyle="1" w:styleId="litnow">
    <w:name w:val="lit_now"/>
    <w:basedOn w:val="Normalny"/>
    <w:qFormat/>
    <w:rsid w:val="00C2325C"/>
    <w:pPr>
      <w:ind w:left="851" w:hanging="295"/>
      <w:outlineLvl w:val="3"/>
    </w:pPr>
  </w:style>
  <w:style w:type="paragraph" w:customStyle="1" w:styleId="tirnow">
    <w:name w:val="tir_now"/>
    <w:basedOn w:val="Normalny"/>
    <w:qFormat/>
    <w:rsid w:val="00C2325C"/>
    <w:pPr>
      <w:ind w:left="1281" w:hanging="272"/>
      <w:outlineLvl w:val="4"/>
    </w:pPr>
  </w:style>
  <w:style w:type="paragraph" w:customStyle="1" w:styleId="w2zmart">
    <w:name w:val="w2_zm_art"/>
    <w:qFormat/>
    <w:rsid w:val="00C2325C"/>
    <w:pPr>
      <w:spacing w:before="60" w:after="60"/>
      <w:ind w:left="851" w:hanging="295"/>
      <w:jc w:val="both"/>
      <w:outlineLvl w:val="3"/>
    </w:pPr>
    <w:rPr>
      <w:rFonts w:eastAsiaTheme="minorHAnsi" w:cstheme="minorBidi"/>
      <w:sz w:val="24"/>
      <w:szCs w:val="22"/>
      <w:lang w:eastAsia="en-US"/>
    </w:rPr>
  </w:style>
  <w:style w:type="paragraph" w:customStyle="1" w:styleId="w3zmustpkt">
    <w:name w:val="w3_zm_ust_pkt"/>
    <w:basedOn w:val="Normalny"/>
    <w:qFormat/>
    <w:rsid w:val="00C2325C"/>
    <w:pPr>
      <w:ind w:left="1281" w:hanging="272"/>
      <w:outlineLvl w:val="4"/>
    </w:pPr>
  </w:style>
  <w:style w:type="paragraph" w:customStyle="1" w:styleId="w4ustart">
    <w:name w:val="w4_ust_art"/>
    <w:qFormat/>
    <w:rsid w:val="00C2325C"/>
    <w:pPr>
      <w:spacing w:before="60" w:after="60"/>
      <w:ind w:left="1843" w:hanging="255"/>
      <w:jc w:val="both"/>
      <w:outlineLvl w:val="5"/>
    </w:pPr>
    <w:rPr>
      <w:rFonts w:eastAsiaTheme="minorHAnsi" w:cstheme="minorBidi"/>
      <w:sz w:val="24"/>
      <w:szCs w:val="22"/>
      <w:lang w:eastAsia="en-US"/>
    </w:rPr>
  </w:style>
  <w:style w:type="paragraph" w:customStyle="1" w:styleId="w5pktart">
    <w:name w:val="w5_pkt_art"/>
    <w:qFormat/>
    <w:rsid w:val="00C2325C"/>
    <w:pPr>
      <w:spacing w:before="60" w:after="60"/>
      <w:ind w:left="2269" w:hanging="284"/>
      <w:jc w:val="both"/>
      <w:outlineLvl w:val="6"/>
    </w:pPr>
    <w:rPr>
      <w:rFonts w:eastAsiaTheme="minorHAnsi" w:cstheme="minorBidi"/>
      <w:sz w:val="24"/>
      <w:szCs w:val="22"/>
      <w:lang w:eastAsia="en-US"/>
    </w:rPr>
  </w:style>
  <w:style w:type="paragraph" w:customStyle="1" w:styleId="w6litart">
    <w:name w:val="w6_lit_art"/>
    <w:qFormat/>
    <w:rsid w:val="00C2325C"/>
    <w:pPr>
      <w:spacing w:before="60" w:after="60"/>
      <w:ind w:left="2665" w:hanging="340"/>
      <w:jc w:val="both"/>
      <w:outlineLvl w:val="7"/>
    </w:pPr>
    <w:rPr>
      <w:rFonts w:eastAsiaTheme="minorHAnsi" w:cstheme="minorBidi"/>
      <w:sz w:val="24"/>
      <w:szCs w:val="22"/>
      <w:lang w:eastAsia="en-US"/>
    </w:rPr>
  </w:style>
  <w:style w:type="paragraph" w:customStyle="1" w:styleId="w7tirart">
    <w:name w:val="w7_tir_art"/>
    <w:qFormat/>
    <w:rsid w:val="00C2325C"/>
    <w:pPr>
      <w:spacing w:before="60" w:after="60"/>
      <w:ind w:left="2721" w:hanging="181"/>
      <w:jc w:val="both"/>
      <w:outlineLvl w:val="8"/>
    </w:pPr>
    <w:rPr>
      <w:rFonts w:eastAsiaTheme="minorHAnsi" w:cstheme="minorBidi"/>
      <w:sz w:val="24"/>
      <w:szCs w:val="22"/>
      <w:lang w:eastAsia="en-US"/>
    </w:rPr>
  </w:style>
  <w:style w:type="paragraph" w:customStyle="1" w:styleId="nnagjed">
    <w:name w:val="n_nag_jed"/>
    <w:basedOn w:val="Normalny"/>
    <w:qFormat/>
    <w:rsid w:val="00C2325C"/>
    <w:pPr>
      <w:jc w:val="center"/>
      <w:outlineLvl w:val="3"/>
    </w:pPr>
  </w:style>
  <w:style w:type="paragraph" w:customStyle="1" w:styleId="akapit">
    <w:name w:val="akapit"/>
    <w:rsid w:val="004E4CC0"/>
    <w:pPr>
      <w:overflowPunct w:val="0"/>
      <w:autoSpaceDE w:val="0"/>
      <w:autoSpaceDN w:val="0"/>
      <w:adjustRightInd w:val="0"/>
      <w:spacing w:before="60" w:after="60"/>
      <w:ind w:firstLine="851"/>
      <w:jc w:val="both"/>
      <w:textAlignment w:val="baseline"/>
    </w:pPr>
    <w:rPr>
      <w:sz w:val="24"/>
    </w:rPr>
  </w:style>
  <w:style w:type="paragraph" w:customStyle="1" w:styleId="ntytjed">
    <w:name w:val="n_tyt_jed"/>
    <w:basedOn w:val="Normalny"/>
    <w:next w:val="Normalny"/>
    <w:qFormat/>
    <w:rsid w:val="00C2325C"/>
    <w:pPr>
      <w:jc w:val="center"/>
      <w:outlineLvl w:val="3"/>
    </w:pPr>
  </w:style>
  <w:style w:type="paragraph" w:customStyle="1" w:styleId="ntekstjed">
    <w:name w:val="n_tekst_jed"/>
    <w:qFormat/>
    <w:rsid w:val="00C2325C"/>
    <w:pPr>
      <w:spacing w:before="60" w:after="60"/>
      <w:ind w:left="737"/>
      <w:jc w:val="both"/>
      <w:outlineLvl w:val="3"/>
    </w:pPr>
    <w:rPr>
      <w:rFonts w:eastAsiaTheme="minorHAnsi" w:cstheme="minorBidi"/>
      <w:sz w:val="24"/>
      <w:szCs w:val="22"/>
      <w:lang w:eastAsia="en-US"/>
    </w:rPr>
  </w:style>
  <w:style w:type="paragraph" w:styleId="Tekstdymka">
    <w:name w:val="Balloon Text"/>
    <w:basedOn w:val="Normalny"/>
    <w:link w:val="TekstdymkaZnak"/>
    <w:uiPriority w:val="99"/>
    <w:semiHidden/>
    <w:unhideWhenUsed/>
    <w:rsid w:val="00C2325C"/>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2325C"/>
    <w:rPr>
      <w:rFonts w:ascii="Tahoma" w:eastAsiaTheme="minorHAnsi" w:hAnsi="Tahoma" w:cs="Tahoma"/>
      <w:sz w:val="16"/>
      <w:szCs w:val="16"/>
      <w:lang w:eastAsia="en-US"/>
    </w:rPr>
  </w:style>
  <w:style w:type="character" w:customStyle="1" w:styleId="TekstkomentarzaZnak">
    <w:name w:val="Tekst komentarza Znak"/>
    <w:basedOn w:val="Domylnaczcionkaakapitu"/>
    <w:link w:val="Tekstkomentarza"/>
    <w:uiPriority w:val="99"/>
    <w:semiHidden/>
    <w:rsid w:val="00C2325C"/>
    <w:rPr>
      <w:rFonts w:eastAsia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C2325C"/>
    <w:rPr>
      <w:b/>
      <w:bCs/>
    </w:rPr>
  </w:style>
  <w:style w:type="character" w:customStyle="1" w:styleId="TekstkomentarzaZnak1">
    <w:name w:val="Tekst komentarza Znak1"/>
    <w:basedOn w:val="Domylnaczcionkaakapitu"/>
    <w:link w:val="Tekstkomentarza"/>
    <w:uiPriority w:val="99"/>
    <w:semiHidden/>
    <w:rsid w:val="00E73E92"/>
    <w:rPr>
      <w:rFonts w:eastAsiaTheme="minorHAnsi" w:cstheme="minorBidi"/>
      <w:lang w:eastAsia="en-US"/>
    </w:rPr>
  </w:style>
  <w:style w:type="character" w:customStyle="1" w:styleId="TematkomentarzaZnak">
    <w:name w:val="Temat komentarza Znak"/>
    <w:basedOn w:val="TekstkomentarzaZnak"/>
    <w:link w:val="Tematkomentarza"/>
    <w:uiPriority w:val="99"/>
    <w:semiHidden/>
    <w:rsid w:val="00C2325C"/>
    <w:rPr>
      <w:b/>
      <w:bCs/>
    </w:rPr>
  </w:style>
  <w:style w:type="paragraph" w:customStyle="1" w:styleId="artykul">
    <w:name w:val="artykul"/>
    <w:basedOn w:val="tytjed"/>
    <w:qFormat/>
    <w:rsid w:val="00C2325C"/>
  </w:style>
  <w:style w:type="paragraph" w:customStyle="1" w:styleId="tyt">
    <w:name w:val="tyt"/>
    <w:basedOn w:val="Normalny"/>
    <w:qFormat/>
    <w:rsid w:val="00C701F2"/>
    <w:pPr>
      <w:keepNext/>
      <w:jc w:val="center"/>
    </w:pPr>
    <w:rPr>
      <w:b/>
    </w:rPr>
  </w:style>
  <w:style w:type="paragraph" w:customStyle="1" w:styleId="ust">
    <w:name w:val="ust"/>
    <w:qFormat/>
    <w:rsid w:val="00A76DAA"/>
    <w:pPr>
      <w:overflowPunct w:val="0"/>
      <w:autoSpaceDE w:val="0"/>
      <w:autoSpaceDN w:val="0"/>
      <w:adjustRightInd w:val="0"/>
      <w:spacing w:before="60" w:after="60"/>
      <w:ind w:left="426" w:hanging="284"/>
      <w:jc w:val="both"/>
      <w:textAlignment w:val="baseline"/>
    </w:pPr>
    <w:rPr>
      <w:sz w:val="24"/>
    </w:rPr>
  </w:style>
  <w:style w:type="paragraph" w:customStyle="1" w:styleId="ust1">
    <w:name w:val="ust1"/>
    <w:basedOn w:val="ust"/>
    <w:rsid w:val="00A76DAA"/>
    <w:pPr>
      <w:ind w:left="425" w:hanging="380"/>
    </w:pPr>
  </w:style>
  <w:style w:type="paragraph" w:customStyle="1" w:styleId="pkt">
    <w:name w:val="pkt"/>
    <w:basedOn w:val="ust1"/>
    <w:qFormat/>
    <w:rsid w:val="00A76DAA"/>
    <w:pPr>
      <w:ind w:left="851" w:hanging="295"/>
    </w:pPr>
  </w:style>
  <w:style w:type="paragraph" w:customStyle="1" w:styleId="pkt1">
    <w:name w:val="pkt1"/>
    <w:basedOn w:val="pkt"/>
    <w:rsid w:val="00A76DAA"/>
    <w:pPr>
      <w:ind w:left="850" w:hanging="425"/>
    </w:pPr>
  </w:style>
  <w:style w:type="paragraph" w:customStyle="1" w:styleId="lit">
    <w:name w:val="lit"/>
    <w:qFormat/>
    <w:rsid w:val="00A76DAA"/>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A76DAA"/>
    <w:pPr>
      <w:ind w:left="1276" w:hanging="340"/>
    </w:pPr>
  </w:style>
  <w:style w:type="paragraph" w:customStyle="1" w:styleId="tir">
    <w:name w:val="tir"/>
    <w:qFormat/>
    <w:rsid w:val="00A76DAA"/>
    <w:pPr>
      <w:overflowPunct w:val="0"/>
      <w:autoSpaceDE w:val="0"/>
      <w:autoSpaceDN w:val="0"/>
      <w:adjustRightInd w:val="0"/>
      <w:spacing w:before="60" w:after="60"/>
      <w:ind w:left="1712" w:hanging="181"/>
      <w:jc w:val="both"/>
      <w:textAlignment w:val="baseline"/>
    </w:pPr>
    <w:rPr>
      <w:sz w:val="24"/>
    </w:rPr>
  </w:style>
  <w:style w:type="paragraph" w:customStyle="1" w:styleId="nowyust">
    <w:name w:val="nowy ust"/>
    <w:rsid w:val="00A76DAA"/>
    <w:pPr>
      <w:overflowPunct w:val="0"/>
      <w:autoSpaceDE w:val="0"/>
      <w:autoSpaceDN w:val="0"/>
      <w:adjustRightInd w:val="0"/>
      <w:spacing w:before="60" w:after="60"/>
      <w:ind w:left="1730" w:hanging="369"/>
      <w:jc w:val="both"/>
      <w:textAlignment w:val="baseline"/>
    </w:pPr>
    <w:rPr>
      <w:sz w:val="24"/>
    </w:rPr>
  </w:style>
  <w:style w:type="paragraph" w:customStyle="1" w:styleId="zmart1">
    <w:name w:val="zm art1"/>
    <w:rsid w:val="00A76DAA"/>
    <w:pPr>
      <w:overflowPunct w:val="0"/>
      <w:autoSpaceDE w:val="0"/>
      <w:autoSpaceDN w:val="0"/>
      <w:adjustRightInd w:val="0"/>
      <w:spacing w:before="60" w:after="60"/>
      <w:ind w:left="1842" w:hanging="1077"/>
      <w:jc w:val="both"/>
      <w:textAlignment w:val="baseline"/>
    </w:pPr>
    <w:rPr>
      <w:sz w:val="24"/>
    </w:rPr>
  </w:style>
  <w:style w:type="paragraph" w:customStyle="1" w:styleId="zmart2">
    <w:name w:val="zm art2"/>
    <w:basedOn w:val="zmart1"/>
    <w:rsid w:val="00A76DAA"/>
    <w:pPr>
      <w:ind w:left="1843" w:hanging="1219"/>
    </w:pPr>
  </w:style>
  <w:style w:type="paragraph" w:customStyle="1" w:styleId="ust1art">
    <w:name w:val="ust1 art"/>
    <w:rsid w:val="00A76DAA"/>
    <w:pPr>
      <w:overflowPunct w:val="0"/>
      <w:autoSpaceDE w:val="0"/>
      <w:autoSpaceDN w:val="0"/>
      <w:adjustRightInd w:val="0"/>
      <w:spacing w:before="60" w:after="60"/>
      <w:ind w:left="1843" w:hanging="255"/>
      <w:jc w:val="both"/>
      <w:textAlignment w:val="baseline"/>
    </w:pPr>
    <w:rPr>
      <w:sz w:val="24"/>
    </w:rPr>
  </w:style>
  <w:style w:type="paragraph" w:customStyle="1" w:styleId="ust2art">
    <w:name w:val="ust2 art"/>
    <w:basedOn w:val="ust1art"/>
    <w:rsid w:val="00A76DAA"/>
    <w:pPr>
      <w:ind w:left="1860" w:hanging="386"/>
    </w:pPr>
  </w:style>
  <w:style w:type="paragraph" w:customStyle="1" w:styleId="pkt1art">
    <w:name w:val="pkt1 art"/>
    <w:rsid w:val="00A76DAA"/>
    <w:pPr>
      <w:overflowPunct w:val="0"/>
      <w:autoSpaceDE w:val="0"/>
      <w:autoSpaceDN w:val="0"/>
      <w:adjustRightInd w:val="0"/>
      <w:spacing w:before="60" w:after="60"/>
      <w:ind w:left="2269" w:hanging="284"/>
      <w:jc w:val="both"/>
      <w:textAlignment w:val="baseline"/>
    </w:pPr>
    <w:rPr>
      <w:sz w:val="24"/>
    </w:rPr>
  </w:style>
  <w:style w:type="paragraph" w:customStyle="1" w:styleId="pkt2art">
    <w:name w:val="pkt2 art"/>
    <w:basedOn w:val="pkt1art"/>
    <w:rsid w:val="00A76DAA"/>
    <w:pPr>
      <w:ind w:left="2268" w:hanging="386"/>
    </w:pPr>
  </w:style>
  <w:style w:type="paragraph" w:customStyle="1" w:styleId="11art">
    <w:name w:val="1 1art"/>
    <w:rsid w:val="00A76DAA"/>
    <w:pPr>
      <w:overflowPunct w:val="0"/>
      <w:autoSpaceDE w:val="0"/>
      <w:autoSpaceDN w:val="0"/>
      <w:adjustRightInd w:val="0"/>
      <w:spacing w:before="60" w:after="60"/>
      <w:ind w:left="2693" w:hanging="278"/>
      <w:jc w:val="both"/>
      <w:textAlignment w:val="baseline"/>
    </w:pPr>
    <w:rPr>
      <w:sz w:val="24"/>
    </w:rPr>
  </w:style>
  <w:style w:type="paragraph" w:customStyle="1" w:styleId="12art">
    <w:name w:val="1 2art"/>
    <w:basedOn w:val="11art"/>
    <w:rsid w:val="00A76DAA"/>
    <w:pPr>
      <w:ind w:hanging="425"/>
    </w:pPr>
  </w:style>
  <w:style w:type="paragraph" w:customStyle="1" w:styleId="zmart3">
    <w:name w:val="zm art3"/>
    <w:rsid w:val="00A76DAA"/>
    <w:pPr>
      <w:overflowPunct w:val="0"/>
      <w:autoSpaceDE w:val="0"/>
      <w:autoSpaceDN w:val="0"/>
      <w:adjustRightInd w:val="0"/>
      <w:spacing w:before="60" w:after="60"/>
      <w:ind w:left="1701" w:hanging="907"/>
      <w:jc w:val="both"/>
      <w:textAlignment w:val="baseline"/>
    </w:pPr>
    <w:rPr>
      <w:sz w:val="24"/>
    </w:rPr>
  </w:style>
  <w:style w:type="paragraph" w:customStyle="1" w:styleId="zmart4">
    <w:name w:val="zm art4"/>
    <w:basedOn w:val="zmart3"/>
    <w:rsid w:val="00A76DAA"/>
    <w:pPr>
      <w:ind w:hanging="992"/>
    </w:pPr>
  </w:style>
  <w:style w:type="paragraph" w:customStyle="1" w:styleId="par">
    <w:name w:val="par"/>
    <w:qFormat/>
    <w:rsid w:val="00A76DAA"/>
    <w:pPr>
      <w:overflowPunct w:val="0"/>
      <w:autoSpaceDE w:val="0"/>
      <w:autoSpaceDN w:val="0"/>
      <w:adjustRightInd w:val="0"/>
      <w:spacing w:before="60" w:after="60"/>
      <w:ind w:left="539" w:hanging="369"/>
      <w:jc w:val="both"/>
      <w:textAlignment w:val="baseline"/>
    </w:pPr>
    <w:rPr>
      <w:sz w:val="24"/>
    </w:rPr>
  </w:style>
  <w:style w:type="paragraph" w:customStyle="1" w:styleId="par1">
    <w:name w:val="par1"/>
    <w:basedOn w:val="par"/>
    <w:rsid w:val="00A76DAA"/>
    <w:pPr>
      <w:ind w:left="544" w:hanging="499"/>
    </w:pPr>
  </w:style>
  <w:style w:type="paragraph" w:customStyle="1" w:styleId="lit1art">
    <w:name w:val="lit1art"/>
    <w:basedOn w:val="lit1"/>
    <w:rsid w:val="00A76DAA"/>
    <w:pPr>
      <w:ind w:left="2665"/>
    </w:pPr>
  </w:style>
  <w:style w:type="paragraph" w:customStyle="1" w:styleId="tirart">
    <w:name w:val="tir art"/>
    <w:basedOn w:val="tir"/>
    <w:rsid w:val="00A76DAA"/>
    <w:pPr>
      <w:ind w:left="2722"/>
    </w:pPr>
  </w:style>
  <w:style w:type="paragraph" w:customStyle="1" w:styleId="tekst">
    <w:name w:val="tekst"/>
    <w:basedOn w:val="Normalny"/>
    <w:rsid w:val="00A76DAA"/>
    <w:pPr>
      <w:suppressLineNumbers/>
    </w:pPr>
  </w:style>
  <w:style w:type="paragraph" w:customStyle="1" w:styleId="zmart10">
    <w:name w:val="zm.art1"/>
    <w:basedOn w:val="tir"/>
    <w:rsid w:val="00A76DAA"/>
    <w:pPr>
      <w:ind w:left="1815" w:hanging="1021"/>
    </w:pPr>
  </w:style>
  <w:style w:type="paragraph" w:customStyle="1" w:styleId="tytu">
    <w:name w:val="tytuł"/>
    <w:basedOn w:val="Normalny"/>
    <w:rsid w:val="00A76DAA"/>
    <w:pPr>
      <w:suppressLineNumbers/>
      <w:spacing w:before="80" w:after="80"/>
      <w:jc w:val="center"/>
    </w:pPr>
    <w:rPr>
      <w:b/>
    </w:rPr>
  </w:style>
  <w:style w:type="paragraph" w:customStyle="1" w:styleId="tirart0">
    <w:name w:val="tir.art"/>
    <w:basedOn w:val="Normalny"/>
    <w:rsid w:val="00A76DAA"/>
    <w:pPr>
      <w:ind w:left="2977" w:hanging="142"/>
    </w:pPr>
  </w:style>
  <w:style w:type="character" w:styleId="Odwoanieprzypisukocowego">
    <w:name w:val="endnote reference"/>
    <w:basedOn w:val="Domylnaczcionkaakapitu"/>
    <w:semiHidden/>
    <w:rsid w:val="00A76DAA"/>
    <w:rPr>
      <w:vertAlign w:val="superscript"/>
    </w:rPr>
  </w:style>
  <w:style w:type="paragraph" w:styleId="Tekstprzypisudolnego">
    <w:name w:val="footnote text"/>
    <w:basedOn w:val="Normalny"/>
    <w:link w:val="TekstprzypisudolnegoZnak"/>
    <w:uiPriority w:val="99"/>
    <w:semiHidden/>
    <w:rsid w:val="00A76DAA"/>
    <w:rPr>
      <w:sz w:val="20"/>
    </w:rPr>
  </w:style>
  <w:style w:type="character" w:customStyle="1" w:styleId="TekstprzypisudolnegoZnak">
    <w:name w:val="Tekst przypisu dolnego Znak"/>
    <w:basedOn w:val="Domylnaczcionkaakapitu"/>
    <w:link w:val="Tekstprzypisudolnego"/>
    <w:uiPriority w:val="99"/>
    <w:semiHidden/>
    <w:rsid w:val="00A76DAA"/>
  </w:style>
  <w:style w:type="character" w:styleId="Odwoanieprzypisudolnego">
    <w:name w:val="footnote reference"/>
    <w:basedOn w:val="Domylnaczcionkaakapitu"/>
    <w:rsid w:val="00A76DAA"/>
    <w:rPr>
      <w:vertAlign w:val="superscript"/>
    </w:rPr>
  </w:style>
  <w:style w:type="paragraph" w:customStyle="1" w:styleId="ust1art0">
    <w:name w:val="ust1.art"/>
    <w:basedOn w:val="ust"/>
    <w:rsid w:val="00A76DAA"/>
    <w:pPr>
      <w:ind w:left="1843"/>
    </w:pPr>
  </w:style>
  <w:style w:type="paragraph" w:customStyle="1" w:styleId="ust2art0">
    <w:name w:val="ust2.art"/>
    <w:basedOn w:val="ust"/>
    <w:rsid w:val="00A76DAA"/>
    <w:pPr>
      <w:ind w:left="1843" w:hanging="369"/>
    </w:pPr>
  </w:style>
  <w:style w:type="character" w:customStyle="1" w:styleId="NagwekZnak">
    <w:name w:val="Nagłówek Znak"/>
    <w:basedOn w:val="Domylnaczcionkaakapitu"/>
    <w:uiPriority w:val="99"/>
    <w:rsid w:val="00A76DAA"/>
    <w:rPr>
      <w:rFonts w:ascii="Times New Roman" w:hAnsi="Times New Roman"/>
      <w:noProof w:val="0"/>
      <w:sz w:val="20"/>
    </w:rPr>
  </w:style>
  <w:style w:type="character" w:customStyle="1" w:styleId="Nagwek1Znak">
    <w:name w:val="Nagłówek 1 Znak"/>
    <w:basedOn w:val="Domylnaczcionkaakapitu"/>
    <w:rsid w:val="00A76DAA"/>
    <w:rPr>
      <w:rFonts w:ascii="Arial" w:hAnsi="Arial"/>
      <w:noProof w:val="0"/>
      <w:kern w:val="28"/>
      <w:sz w:val="20"/>
    </w:rPr>
  </w:style>
  <w:style w:type="character" w:customStyle="1" w:styleId="Nagwek2Znak">
    <w:name w:val="Nagłówek 2 Znak"/>
    <w:basedOn w:val="Domylnaczcionkaakapitu"/>
    <w:rsid w:val="00A76DAA"/>
    <w:rPr>
      <w:rFonts w:ascii="Arial" w:hAnsi="Arial"/>
      <w:b/>
      <w:i/>
      <w:noProof w:val="0"/>
      <w:sz w:val="20"/>
    </w:rPr>
  </w:style>
  <w:style w:type="paragraph" w:customStyle="1" w:styleId="nagust">
    <w:name w:val="nag_ust"/>
    <w:basedOn w:val="Normalny"/>
    <w:qFormat/>
    <w:rsid w:val="009927B9"/>
    <w:pPr>
      <w:jc w:val="center"/>
    </w:pPr>
    <w:rPr>
      <w:b/>
    </w:rPr>
  </w:style>
  <w:style w:type="paragraph" w:customStyle="1" w:styleId="nagrozdz">
    <w:name w:val="nag_rozdz"/>
    <w:basedOn w:val="Normalny"/>
    <w:qFormat/>
    <w:rsid w:val="009927B9"/>
    <w:pPr>
      <w:jc w:val="center"/>
    </w:pPr>
    <w:rPr>
      <w:b/>
    </w:rPr>
  </w:style>
  <w:style w:type="paragraph" w:customStyle="1" w:styleId="nagart">
    <w:name w:val="nag_art"/>
    <w:basedOn w:val="Normalny"/>
    <w:qFormat/>
    <w:rsid w:val="009927B9"/>
    <w:pPr>
      <w:jc w:val="center"/>
    </w:pPr>
    <w:rPr>
      <w:b/>
    </w:rPr>
  </w:style>
  <w:style w:type="paragraph" w:customStyle="1" w:styleId="art">
    <w:name w:val="art"/>
    <w:basedOn w:val="Normalny"/>
    <w:qFormat/>
    <w:rsid w:val="009927B9"/>
  </w:style>
  <w:style w:type="paragraph" w:customStyle="1" w:styleId="nowpkt">
    <w:name w:val="now_pkt"/>
    <w:basedOn w:val="Normalny"/>
    <w:qFormat/>
    <w:rsid w:val="009927B9"/>
    <w:pPr>
      <w:ind w:left="2000" w:hanging="300"/>
    </w:pPr>
  </w:style>
  <w:style w:type="paragraph" w:customStyle="1" w:styleId="nowust">
    <w:name w:val="now_ust"/>
    <w:basedOn w:val="Normalny"/>
    <w:qFormat/>
    <w:rsid w:val="009927B9"/>
    <w:pPr>
      <w:ind w:left="1700" w:hanging="584"/>
    </w:pPr>
  </w:style>
  <w:style w:type="paragraph" w:customStyle="1" w:styleId="nowart">
    <w:name w:val="now_art"/>
    <w:basedOn w:val="Normalny"/>
    <w:qFormat/>
    <w:rsid w:val="009927B9"/>
    <w:pPr>
      <w:ind w:left="1400"/>
    </w:pPr>
  </w:style>
  <w:style w:type="paragraph" w:customStyle="1" w:styleId="nowlit">
    <w:name w:val="now_lit"/>
    <w:basedOn w:val="Normalny"/>
    <w:qFormat/>
    <w:rsid w:val="009927B9"/>
    <w:pPr>
      <w:ind w:left="2200" w:hanging="300"/>
    </w:pPr>
  </w:style>
  <w:style w:type="character" w:customStyle="1" w:styleId="tabulatory">
    <w:name w:val="tabulatory"/>
    <w:basedOn w:val="Domylnaczcionkaakapitu"/>
    <w:rsid w:val="009927B9"/>
  </w:style>
  <w:style w:type="character" w:customStyle="1" w:styleId="StopkaZnak">
    <w:name w:val="Stopka Znak"/>
    <w:basedOn w:val="Domylnaczcionkaakapitu"/>
    <w:link w:val="Stopka"/>
    <w:uiPriority w:val="99"/>
    <w:rsid w:val="00DA0EE0"/>
    <w:rPr>
      <w:rFonts w:eastAsiaTheme="minorHAnsi" w:cstheme="minorBidi"/>
      <w:sz w:val="24"/>
      <w:szCs w:val="22"/>
      <w:lang w:eastAsia="en-US"/>
    </w:rPr>
  </w:style>
  <w:style w:type="character" w:customStyle="1" w:styleId="Nagwek5Znak">
    <w:name w:val="Nagłówek 5 Znak"/>
    <w:basedOn w:val="Domylnaczcionkaakapitu"/>
    <w:link w:val="Nagwek5"/>
    <w:uiPriority w:val="9"/>
    <w:semiHidden/>
    <w:rsid w:val="00875037"/>
    <w:rPr>
      <w:rFonts w:asciiTheme="majorHAnsi" w:eastAsiaTheme="majorEastAsia" w:hAnsiTheme="majorHAnsi" w:cstheme="majorBidi"/>
      <w:color w:val="243F60" w:themeColor="accent1" w:themeShade="7F"/>
      <w:sz w:val="24"/>
      <w:szCs w:val="22"/>
      <w:lang w:eastAsia="en-US"/>
    </w:rPr>
  </w:style>
  <w:style w:type="character" w:customStyle="1" w:styleId="FontStyle11">
    <w:name w:val="Font Style11"/>
    <w:basedOn w:val="Domylnaczcionkaakapitu"/>
    <w:rsid w:val="00875037"/>
    <w:rPr>
      <w:rFonts w:ascii="Times New Roman" w:hAnsi="Times New Roman"/>
      <w:sz w:val="22"/>
    </w:rPr>
  </w:style>
  <w:style w:type="character" w:customStyle="1" w:styleId="luchili">
    <w:name w:val="luc_hili"/>
    <w:basedOn w:val="Domylnaczcionkaakapitu"/>
    <w:rsid w:val="00330A10"/>
  </w:style>
  <w:style w:type="character" w:customStyle="1" w:styleId="txt-new">
    <w:name w:val="txt-new"/>
    <w:basedOn w:val="Domylnaczcionkaakapitu"/>
    <w:rsid w:val="00330A10"/>
  </w:style>
  <w:style w:type="character" w:customStyle="1" w:styleId="naglowek1">
    <w:name w:val="naglowek1"/>
    <w:rsid w:val="00930EA3"/>
    <w:rPr>
      <w:rFonts w:ascii="Verdana" w:hAnsi="Verdana"/>
      <w:color w:val="000080"/>
      <w:sz w:val="18"/>
    </w:rPr>
  </w:style>
  <w:style w:type="character" w:customStyle="1" w:styleId="akapitustep">
    <w:name w:val="akapitustep"/>
    <w:basedOn w:val="Domylnaczcionkaakapitu"/>
    <w:rsid w:val="00930EA3"/>
  </w:style>
  <w:style w:type="character" w:customStyle="1" w:styleId="Hipercze1">
    <w:name w:val="Hiperłącze1"/>
    <w:rsid w:val="00930EA3"/>
    <w:rPr>
      <w:color w:val="0000FF"/>
      <w:u w:val="single"/>
    </w:rPr>
  </w:style>
  <w:style w:type="paragraph" w:styleId="Tekstpodstawowy">
    <w:name w:val="Body Text"/>
    <w:basedOn w:val="Normalny"/>
    <w:link w:val="TekstpodstawowyZnak"/>
    <w:semiHidden/>
    <w:rsid w:val="00930EA3"/>
    <w:pPr>
      <w:widowControl w:val="0"/>
      <w:suppressAutoHyphens/>
      <w:spacing w:after="120"/>
    </w:pPr>
    <w:rPr>
      <w:rFonts w:ascii="Calibri" w:hAnsi="Calibri"/>
    </w:rPr>
  </w:style>
  <w:style w:type="character" w:customStyle="1" w:styleId="TekstpodstawowyZnak">
    <w:name w:val="Tekst podstawowy Znak"/>
    <w:basedOn w:val="Domylnaczcionkaakapitu"/>
    <w:link w:val="Tekstpodstawowy"/>
    <w:semiHidden/>
    <w:rsid w:val="00930EA3"/>
    <w:rPr>
      <w:rFonts w:ascii="Calibri" w:hAnsi="Calibri"/>
      <w:sz w:val="24"/>
    </w:rPr>
  </w:style>
  <w:style w:type="paragraph" w:customStyle="1" w:styleId="Nagwek0">
    <w:name w:val="Nagłówek0"/>
    <w:basedOn w:val="Normalny"/>
    <w:rsid w:val="00930EA3"/>
    <w:pPr>
      <w:keepNext/>
      <w:keepLines/>
      <w:widowControl w:val="0"/>
      <w:suppressAutoHyphens/>
      <w:spacing w:before="600" w:after="360" w:line="360" w:lineRule="auto"/>
      <w:jc w:val="center"/>
    </w:pPr>
    <w:rPr>
      <w:rFonts w:ascii="Calibri" w:hAnsi="Calibri"/>
      <w:b/>
    </w:rPr>
  </w:style>
  <w:style w:type="paragraph" w:customStyle="1" w:styleId="Nagwek3">
    <w:name w:val="Nagłówek3"/>
    <w:basedOn w:val="Tekstpodstawowy"/>
    <w:rsid w:val="00930EA3"/>
    <w:pPr>
      <w:tabs>
        <w:tab w:val="left" w:pos="709"/>
      </w:tabs>
      <w:ind w:left="2204" w:hanging="360"/>
    </w:pPr>
  </w:style>
  <w:style w:type="paragraph" w:customStyle="1" w:styleId="Tematkomentarza1">
    <w:name w:val="Temat komentarza1"/>
    <w:basedOn w:val="Tekstkomentarza"/>
    <w:next w:val="Tekstkomentarza"/>
    <w:rsid w:val="00930EA3"/>
    <w:rPr>
      <w:b/>
    </w:rPr>
  </w:style>
  <w:style w:type="paragraph" w:customStyle="1" w:styleId="Akapitzlist1">
    <w:name w:val="Akapit z listą1"/>
    <w:basedOn w:val="Normalny"/>
    <w:rsid w:val="00930EA3"/>
    <w:pPr>
      <w:ind w:left="708"/>
    </w:pPr>
  </w:style>
  <w:style w:type="paragraph" w:customStyle="1" w:styleId="pkt1art0">
    <w:name w:val="pkt1.art"/>
    <w:basedOn w:val="Normalny"/>
    <w:rsid w:val="00930EA3"/>
    <w:pPr>
      <w:spacing w:after="80"/>
      <w:ind w:left="2269" w:hanging="284"/>
    </w:pPr>
  </w:style>
  <w:style w:type="paragraph" w:customStyle="1" w:styleId="pkt2art0">
    <w:name w:val="pkt2.art"/>
    <w:basedOn w:val="Normalny"/>
    <w:rsid w:val="00930EA3"/>
    <w:pPr>
      <w:spacing w:after="80"/>
      <w:ind w:left="2268" w:hanging="397"/>
    </w:pPr>
  </w:style>
  <w:style w:type="paragraph" w:customStyle="1" w:styleId="Standard">
    <w:name w:val="Standard"/>
    <w:rsid w:val="00C2325C"/>
    <w:pPr>
      <w:widowControl w:val="0"/>
      <w:suppressAutoHyphens/>
      <w:autoSpaceDN w:val="0"/>
    </w:pPr>
    <w:rPr>
      <w:rFonts w:eastAsia="Lucida Sans Unicode" w:cs="Tahoma"/>
      <w:kern w:val="3"/>
      <w:sz w:val="24"/>
      <w:szCs w:val="24"/>
    </w:rPr>
  </w:style>
  <w:style w:type="paragraph" w:styleId="NormalnyWeb">
    <w:name w:val="Normal (Web)"/>
    <w:basedOn w:val="Normalny"/>
    <w:rsid w:val="00C2325C"/>
    <w:pPr>
      <w:spacing w:before="100" w:beforeAutospacing="1" w:after="100" w:afterAutospacing="1"/>
      <w:jc w:val="left"/>
    </w:pPr>
    <w:rPr>
      <w:rFonts w:eastAsia="Times New Roman" w:cs="Times New Roman"/>
      <w:szCs w:val="24"/>
      <w:lang w:eastAsia="pl-PL"/>
    </w:rPr>
  </w:style>
  <w:style w:type="character" w:styleId="Uwydatnienie">
    <w:name w:val="Emphasis"/>
    <w:basedOn w:val="Domylnaczcionkaakapitu"/>
    <w:qFormat/>
    <w:rsid w:val="00C2325C"/>
    <w:rPr>
      <w:i/>
      <w:iCs/>
    </w:rPr>
  </w:style>
  <w:style w:type="table" w:styleId="Tabela-Siatka">
    <w:name w:val="Table Grid"/>
    <w:basedOn w:val="Standardowy"/>
    <w:uiPriority w:val="59"/>
    <w:rsid w:val="00D34A9B"/>
    <w:rPr>
      <w:rFonts w:eastAsiaTheme="minorHAns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ozdz">
    <w:name w:val="rozdz"/>
    <w:basedOn w:val="Normalny"/>
    <w:qFormat/>
    <w:rsid w:val="00D34A9B"/>
  </w:style>
  <w:style w:type="paragraph" w:customStyle="1" w:styleId="nowrozdz">
    <w:name w:val="now_rozdz"/>
    <w:basedOn w:val="Normalny"/>
    <w:qFormat/>
    <w:rsid w:val="00D34A9B"/>
    <w:pPr>
      <w:ind w:left="1400"/>
    </w:pPr>
  </w:style>
  <w:style w:type="paragraph" w:customStyle="1" w:styleId="nownagrozdz">
    <w:name w:val="now_nag_rozdz"/>
    <w:basedOn w:val="Normalny"/>
    <w:qFormat/>
    <w:rsid w:val="00D34A9B"/>
    <w:pPr>
      <w:ind w:left="1400"/>
      <w:jc w:val="center"/>
    </w:pPr>
  </w:style>
  <w:style w:type="paragraph" w:customStyle="1" w:styleId="ksie">
    <w:name w:val="ksie"/>
    <w:basedOn w:val="Normalny"/>
    <w:qFormat/>
    <w:rsid w:val="00D34A9B"/>
  </w:style>
  <w:style w:type="paragraph" w:customStyle="1" w:styleId="nowksie">
    <w:name w:val="now_ksie"/>
    <w:basedOn w:val="Normalny"/>
    <w:qFormat/>
    <w:rsid w:val="00D34A9B"/>
    <w:pPr>
      <w:ind w:left="1400"/>
    </w:pPr>
  </w:style>
  <w:style w:type="paragraph" w:customStyle="1" w:styleId="nagksie">
    <w:name w:val="nag_ksie"/>
    <w:basedOn w:val="Normalny"/>
    <w:qFormat/>
    <w:rsid w:val="00D34A9B"/>
    <w:pPr>
      <w:jc w:val="center"/>
    </w:pPr>
    <w:rPr>
      <w:b/>
    </w:rPr>
  </w:style>
  <w:style w:type="paragraph" w:customStyle="1" w:styleId="nownagksie">
    <w:name w:val="now_nag_ksie"/>
    <w:basedOn w:val="Normalny"/>
    <w:qFormat/>
    <w:rsid w:val="00D34A9B"/>
    <w:pPr>
      <w:ind w:left="1400"/>
      <w:jc w:val="center"/>
    </w:pPr>
  </w:style>
  <w:style w:type="paragraph" w:customStyle="1" w:styleId="dzial">
    <w:name w:val="dzial"/>
    <w:basedOn w:val="Normalny"/>
    <w:qFormat/>
    <w:rsid w:val="00D34A9B"/>
  </w:style>
  <w:style w:type="paragraph" w:customStyle="1" w:styleId="nowdzial">
    <w:name w:val="now_dzial"/>
    <w:basedOn w:val="Normalny"/>
    <w:qFormat/>
    <w:rsid w:val="00D34A9B"/>
    <w:pPr>
      <w:ind w:left="1400"/>
    </w:pPr>
  </w:style>
  <w:style w:type="paragraph" w:customStyle="1" w:styleId="nagdzial">
    <w:name w:val="nag_dzial"/>
    <w:basedOn w:val="Normalny"/>
    <w:qFormat/>
    <w:rsid w:val="00D34A9B"/>
    <w:pPr>
      <w:jc w:val="center"/>
    </w:pPr>
    <w:rPr>
      <w:b/>
    </w:rPr>
  </w:style>
  <w:style w:type="paragraph" w:customStyle="1" w:styleId="nownagdzial">
    <w:name w:val="now_nag_dzial"/>
    <w:basedOn w:val="Normalny"/>
    <w:qFormat/>
    <w:rsid w:val="00D34A9B"/>
    <w:pPr>
      <w:ind w:left="1400"/>
      <w:jc w:val="center"/>
    </w:pPr>
  </w:style>
  <w:style w:type="paragraph" w:customStyle="1" w:styleId="oddzial">
    <w:name w:val="oddzial"/>
    <w:basedOn w:val="Normalny"/>
    <w:qFormat/>
    <w:rsid w:val="00D34A9B"/>
  </w:style>
  <w:style w:type="paragraph" w:customStyle="1" w:styleId="nowoddzial">
    <w:name w:val="now_oddzial"/>
    <w:basedOn w:val="Normalny"/>
    <w:qFormat/>
    <w:rsid w:val="00D34A9B"/>
    <w:pPr>
      <w:ind w:left="1400"/>
    </w:pPr>
  </w:style>
  <w:style w:type="paragraph" w:customStyle="1" w:styleId="nagoddzial">
    <w:name w:val="nag_oddzial"/>
    <w:basedOn w:val="Normalny"/>
    <w:qFormat/>
    <w:rsid w:val="00D34A9B"/>
    <w:pPr>
      <w:jc w:val="center"/>
    </w:pPr>
    <w:rPr>
      <w:b/>
    </w:rPr>
  </w:style>
  <w:style w:type="paragraph" w:customStyle="1" w:styleId="nownagoddzial">
    <w:name w:val="now_nag_oddzial"/>
    <w:basedOn w:val="Normalny"/>
    <w:qFormat/>
    <w:rsid w:val="00D34A9B"/>
    <w:pPr>
      <w:ind w:left="1400"/>
      <w:jc w:val="center"/>
    </w:pPr>
  </w:style>
  <w:style w:type="paragraph" w:customStyle="1" w:styleId="cze">
    <w:name w:val="cze"/>
    <w:basedOn w:val="Normalny"/>
    <w:qFormat/>
    <w:rsid w:val="00D34A9B"/>
  </w:style>
  <w:style w:type="paragraph" w:customStyle="1" w:styleId="nowcze">
    <w:name w:val="now_cze"/>
    <w:basedOn w:val="Normalny"/>
    <w:qFormat/>
    <w:rsid w:val="00D34A9B"/>
    <w:pPr>
      <w:ind w:left="1400"/>
    </w:pPr>
  </w:style>
  <w:style w:type="paragraph" w:customStyle="1" w:styleId="nagcze">
    <w:name w:val="nag_cze"/>
    <w:basedOn w:val="Normalny"/>
    <w:qFormat/>
    <w:rsid w:val="00D34A9B"/>
    <w:pPr>
      <w:jc w:val="center"/>
    </w:pPr>
    <w:rPr>
      <w:b/>
    </w:rPr>
  </w:style>
  <w:style w:type="paragraph" w:customStyle="1" w:styleId="nownagcze">
    <w:name w:val="now_nag_cze"/>
    <w:basedOn w:val="Normalny"/>
    <w:qFormat/>
    <w:rsid w:val="00D34A9B"/>
    <w:pPr>
      <w:ind w:left="1400"/>
      <w:jc w:val="center"/>
    </w:pPr>
  </w:style>
  <w:style w:type="paragraph" w:customStyle="1" w:styleId="nowtyt">
    <w:name w:val="now_tyt"/>
    <w:basedOn w:val="Normalny"/>
    <w:qFormat/>
    <w:rsid w:val="00D34A9B"/>
    <w:pPr>
      <w:ind w:left="1400"/>
    </w:pPr>
  </w:style>
  <w:style w:type="paragraph" w:customStyle="1" w:styleId="nagtyt">
    <w:name w:val="nag_tyt"/>
    <w:basedOn w:val="Normalny"/>
    <w:qFormat/>
    <w:rsid w:val="00D34A9B"/>
    <w:pPr>
      <w:jc w:val="center"/>
    </w:pPr>
    <w:rPr>
      <w:b/>
    </w:rPr>
  </w:style>
  <w:style w:type="paragraph" w:customStyle="1" w:styleId="nownagtyt">
    <w:name w:val="now_nag_tyt"/>
    <w:basedOn w:val="Normalny"/>
    <w:qFormat/>
    <w:rsid w:val="00D34A9B"/>
    <w:pPr>
      <w:ind w:left="1400"/>
      <w:jc w:val="center"/>
    </w:pPr>
  </w:style>
  <w:style w:type="paragraph" w:customStyle="1" w:styleId="srodtyt">
    <w:name w:val="srodtyt"/>
    <w:basedOn w:val="Normalny"/>
    <w:qFormat/>
    <w:rsid w:val="00D34A9B"/>
    <w:pPr>
      <w:jc w:val="center"/>
    </w:pPr>
    <w:rPr>
      <w:b/>
    </w:rPr>
  </w:style>
  <w:style w:type="paragraph" w:customStyle="1" w:styleId="nowsrodtyt">
    <w:name w:val="now_srodtyt"/>
    <w:basedOn w:val="Normalny"/>
    <w:qFormat/>
    <w:rsid w:val="00D34A9B"/>
    <w:pPr>
      <w:ind w:left="1400"/>
      <w:jc w:val="center"/>
    </w:pPr>
    <w:rPr>
      <w:b/>
    </w:rPr>
  </w:style>
  <w:style w:type="paragraph" w:customStyle="1" w:styleId="nownagart">
    <w:name w:val="now_nag_art"/>
    <w:basedOn w:val="Normalny"/>
    <w:qFormat/>
    <w:rsid w:val="00D34A9B"/>
    <w:pPr>
      <w:ind w:left="1400"/>
      <w:jc w:val="center"/>
    </w:pPr>
  </w:style>
  <w:style w:type="paragraph" w:customStyle="1" w:styleId="zal">
    <w:name w:val="zal"/>
    <w:basedOn w:val="Normalny"/>
    <w:qFormat/>
    <w:rsid w:val="00D34A9B"/>
    <w:pPr>
      <w:jc w:val="right"/>
    </w:pPr>
    <w:rPr>
      <w:b/>
    </w:rPr>
  </w:style>
  <w:style w:type="paragraph" w:customStyle="1" w:styleId="nagartuch">
    <w:name w:val="nag_art_uch"/>
    <w:basedOn w:val="Normalny"/>
    <w:qFormat/>
    <w:rsid w:val="00D34A9B"/>
    <w:pPr>
      <w:jc w:val="center"/>
    </w:pPr>
    <w:rPr>
      <w:b/>
      <w:i/>
    </w:rPr>
  </w:style>
  <w:style w:type="paragraph" w:customStyle="1" w:styleId="artuch">
    <w:name w:val="art_uch"/>
    <w:basedOn w:val="Normalny"/>
    <w:qFormat/>
    <w:rsid w:val="00D34A9B"/>
    <w:rPr>
      <w:i/>
    </w:rPr>
  </w:style>
  <w:style w:type="paragraph" w:customStyle="1" w:styleId="artuch2">
    <w:name w:val="art_uch2"/>
    <w:basedOn w:val="Normalny"/>
    <w:qFormat/>
    <w:rsid w:val="00D34A9B"/>
    <w:pPr>
      <w:ind w:left="300"/>
    </w:pPr>
  </w:style>
  <w:style w:type="paragraph" w:customStyle="1" w:styleId="pktnow">
    <w:name w:val="pkt_now"/>
    <w:basedOn w:val="Normalny"/>
    <w:qFormat/>
    <w:rsid w:val="00D34A9B"/>
    <w:pPr>
      <w:ind w:left="300" w:hanging="284"/>
    </w:pPr>
  </w:style>
  <w:style w:type="paragraph" w:customStyle="1" w:styleId="nowpar">
    <w:name w:val="now_par"/>
    <w:basedOn w:val="Normalny"/>
    <w:qFormat/>
    <w:rsid w:val="00D34A9B"/>
    <w:pPr>
      <w:ind w:left="1700" w:hanging="300"/>
    </w:pPr>
  </w:style>
  <w:style w:type="paragraph" w:customStyle="1" w:styleId="pre">
    <w:name w:val="pre"/>
    <w:basedOn w:val="Normalny"/>
    <w:qFormat/>
    <w:rsid w:val="00D34A9B"/>
  </w:style>
  <w:style w:type="paragraph" w:customStyle="1" w:styleId="marg">
    <w:name w:val="marg"/>
    <w:basedOn w:val="Normalny"/>
    <w:qFormat/>
    <w:rsid w:val="00D34A9B"/>
    <w:pPr>
      <w:framePr w:w="2140" w:wrap="around" w:vAnchor="text" w:hAnchor="page" w:x="9557" w:y="-5"/>
    </w:pPr>
    <w:rPr>
      <w:b/>
      <w:sz w:val="18"/>
      <w:szCs w:val="18"/>
    </w:rPr>
  </w:style>
  <w:style w:type="character" w:customStyle="1" w:styleId="Teksttreci11pt">
    <w:name w:val="Tekst treści + 11 pt"/>
    <w:rsid w:val="00D34A9B"/>
    <w:rPr>
      <w:rFonts w:ascii="Times New Roman" w:hAnsi="Times New Roman"/>
      <w:spacing w:val="0"/>
      <w:sz w:val="22"/>
      <w:shd w:val="clear" w:color="auto" w:fill="FFFFFF"/>
    </w:rPr>
  </w:style>
  <w:style w:type="paragraph" w:customStyle="1" w:styleId="Akapitzlist11">
    <w:name w:val="Akapit z listą11"/>
    <w:basedOn w:val="Normalny"/>
    <w:rsid w:val="008337F9"/>
    <w:pPr>
      <w:spacing w:before="0" w:after="200" w:line="276" w:lineRule="auto"/>
      <w:ind w:left="720"/>
      <w:contextualSpacing/>
      <w:jc w:val="left"/>
    </w:pPr>
    <w:rPr>
      <w:rFonts w:ascii="Calibri" w:eastAsia="Times New Roman"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Dok4.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EEB6-A4E2-4BD0-86BB-16F99BA6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Dok4.dotm</Template>
  <TotalTime>595</TotalTime>
  <Pages>1</Pages>
  <Words>28871</Words>
  <Characters>176404</Characters>
  <Application>Microsoft Office Word</Application>
  <DocSecurity>0</DocSecurity>
  <Lines>3834</Lines>
  <Paragraphs>1579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Sejmu</dc:creator>
  <cp:keywords/>
  <cp:lastModifiedBy>ks0063</cp:lastModifiedBy>
  <cp:revision>238</cp:revision>
  <cp:lastPrinted>2012-11-20T12:57:00Z</cp:lastPrinted>
  <dcterms:created xsi:type="dcterms:W3CDTF">2009-10-30T09:41:00Z</dcterms:created>
  <dcterms:modified xsi:type="dcterms:W3CDTF">2012-11-20T14:07:00Z</dcterms:modified>
</cp:coreProperties>
</file>